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A2440" w:rsidR="0087133E" w:rsidP="0087133E" w:rsidRDefault="0062454A" w14:paraId="69E26A43" w14:textId="77777777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Compte-rendu</w:t>
      </w:r>
    </w:p>
    <w:p w:rsidRPr="00FA2440" w:rsidR="0087133E" w:rsidP="0087133E" w:rsidRDefault="0087133E" w14:paraId="2E13722B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2440">
        <w:rPr>
          <w:rFonts w:ascii="Arial" w:hAnsi="Arial" w:cs="Arial"/>
          <w:b/>
          <w:sz w:val="24"/>
          <w:szCs w:val="24"/>
        </w:rPr>
        <w:t>Titre du comité</w:t>
      </w:r>
    </w:p>
    <w:p w:rsidRPr="00FA2440" w:rsidR="00E50AE5" w:rsidP="00E50AE5" w:rsidRDefault="00E07E83" w14:paraId="3B0FAFB1" w14:textId="254CB47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FA2440" w:rsidR="008713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02</w:t>
      </w:r>
      <w:r w:rsidRPr="00FA2440" w:rsidR="008713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2025</w:t>
      </w:r>
      <w:r w:rsidRPr="00FA2440" w:rsidR="0087133E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18h15</w:t>
      </w:r>
      <w:r w:rsidRPr="00FA2440" w:rsidR="0087133E">
        <w:rPr>
          <w:rFonts w:ascii="Arial" w:hAnsi="Arial" w:cs="Arial"/>
          <w:sz w:val="24"/>
          <w:szCs w:val="24"/>
        </w:rPr>
        <w:t xml:space="preserve"> / </w:t>
      </w:r>
      <w:r w:rsidR="008D5B0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encontre en présentiel à la salle </w:t>
      </w:r>
      <w:proofErr w:type="spellStart"/>
      <w:r>
        <w:rPr>
          <w:rFonts w:ascii="Arial" w:hAnsi="Arial" w:cs="Arial"/>
          <w:sz w:val="24"/>
          <w:szCs w:val="24"/>
        </w:rPr>
        <w:t>Tirman</w:t>
      </w:r>
      <w:proofErr w:type="spellEnd"/>
      <w:r>
        <w:rPr>
          <w:rFonts w:ascii="Arial" w:hAnsi="Arial" w:cs="Arial"/>
          <w:sz w:val="24"/>
          <w:szCs w:val="24"/>
        </w:rPr>
        <w:t xml:space="preserve"> de l’école Georges-Vanier</w:t>
      </w:r>
    </w:p>
    <w:p w:rsidRPr="00FA2440" w:rsidR="0087133E" w:rsidP="0087133E" w:rsidRDefault="0087133E" w14:paraId="63D3EB7F" w14:textId="77777777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Pr="00FA2440" w:rsidR="00FF2ECB" w:rsidTr="00C96196" w14:paraId="5D8DD74A" w14:textId="77777777">
        <w:tc>
          <w:tcPr>
            <w:tcW w:w="17270" w:type="dxa"/>
            <w:gridSpan w:val="2"/>
            <w:shd w:val="clear" w:color="auto" w:fill="F2F2F2" w:themeFill="background1" w:themeFillShade="F2"/>
          </w:tcPr>
          <w:p w:rsidRPr="00FA2440" w:rsidR="00FF2ECB" w:rsidP="00FF2ECB" w:rsidRDefault="00FF2ECB" w14:paraId="53FE4AF1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Membres </w:t>
            </w:r>
            <w:r w:rsidRPr="00FF2ECB">
              <w:rPr>
                <w:rFonts w:ascii="Arial" w:hAnsi="Arial" w:cs="Arial"/>
                <w:sz w:val="24"/>
                <w:szCs w:val="24"/>
              </w:rPr>
              <w:t>(cocher les membres présents)</w:t>
            </w:r>
          </w:p>
        </w:tc>
      </w:tr>
      <w:tr w:rsidRPr="00335C88" w:rsidR="00FF2ECB" w:rsidTr="00C96196" w14:paraId="01CD9CD5" w14:textId="77777777">
        <w:tc>
          <w:tcPr>
            <w:tcW w:w="8635" w:type="dxa"/>
          </w:tcPr>
          <w:p w:rsidRPr="007A378B" w:rsidR="00FF2ECB" w:rsidP="00FF2ECB" w:rsidRDefault="00FF2ECB" w14:paraId="2589269F" w14:textId="77777777">
            <w:pPr>
              <w:jc w:val="center"/>
              <w:rPr>
                <w:rFonts w:ascii="Arial" w:hAnsi="Arial" w:cs="Arial"/>
              </w:rPr>
            </w:pPr>
          </w:p>
          <w:p w:rsidRPr="007A378B" w:rsidR="00FF2ECB" w:rsidP="00E141FC" w:rsidRDefault="00C96196" w14:paraId="199B7B74" w14:textId="2EC4248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58659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0B98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="00335C88">
              <w:rPr>
                <w:rFonts w:ascii="Arial" w:hAnsi="Arial" w:cs="Arial"/>
              </w:rPr>
              <w:t>Guylaine Cool, Direct</w:t>
            </w:r>
            <w:r w:rsidR="008D5B0C">
              <w:rPr>
                <w:rFonts w:ascii="Arial" w:hAnsi="Arial" w:cs="Arial"/>
              </w:rPr>
              <w:t>ri</w:t>
            </w:r>
            <w:r w:rsidR="00335C88">
              <w:rPr>
                <w:rFonts w:ascii="Arial" w:hAnsi="Arial" w:cs="Arial"/>
              </w:rPr>
              <w:t>ce</w:t>
            </w:r>
          </w:p>
          <w:p w:rsidRPr="007A378B" w:rsidR="00FF2ECB" w:rsidP="00E141FC" w:rsidRDefault="00C96196" w14:paraId="7CDBD4DF" w14:textId="0ED3876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8850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0B98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="00335C88">
              <w:rPr>
                <w:rFonts w:ascii="Arial" w:hAnsi="Arial" w:cs="Arial"/>
              </w:rPr>
              <w:t>Lise Paradis, Parent, Directrice de CÉ</w:t>
            </w:r>
          </w:p>
          <w:p w:rsidR="00FF2ECB" w:rsidP="00E141FC" w:rsidRDefault="00C96196" w14:paraId="18827702" w14:textId="3028B20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4373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C65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="00335C88">
              <w:rPr>
                <w:rFonts w:ascii="Arial" w:hAnsi="Arial" w:cs="Arial"/>
              </w:rPr>
              <w:t xml:space="preserve">Anne-Marie Ménard, </w:t>
            </w:r>
            <w:r w:rsidR="008D5B0C">
              <w:rPr>
                <w:rFonts w:ascii="Arial" w:hAnsi="Arial" w:cs="Arial"/>
              </w:rPr>
              <w:t>E</w:t>
            </w:r>
            <w:r w:rsidR="00335C88">
              <w:rPr>
                <w:rFonts w:ascii="Arial" w:hAnsi="Arial" w:cs="Arial"/>
              </w:rPr>
              <w:t>nseignante, Secrétaire</w:t>
            </w:r>
          </w:p>
          <w:p w:rsidR="00335C88" w:rsidP="00E141FC" w:rsidRDefault="00335C88" w14:paraId="63DC08DD" w14:textId="1D68462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89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Christian Laurin, Parent, Délégué des parents</w:t>
            </w:r>
          </w:p>
          <w:p w:rsidRPr="007A378B" w:rsidR="00335C88" w:rsidP="00E141FC" w:rsidRDefault="00335C88" w14:paraId="5FC2DB0F" w14:textId="5F721E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218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CBD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Mylène Blouin, Parent, Représentante de l’OPP</w:t>
            </w:r>
          </w:p>
          <w:p w:rsidRPr="007A378B" w:rsidR="00FF2ECB" w:rsidP="00E141FC" w:rsidRDefault="00C96196" w14:paraId="601C5547" w14:textId="396D49A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9056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CBD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="00335C88">
              <w:rPr>
                <w:rFonts w:ascii="Arial" w:hAnsi="Arial" w:cs="Arial"/>
              </w:rPr>
              <w:t>Thomas Poirier-</w:t>
            </w:r>
            <w:proofErr w:type="spellStart"/>
            <w:r w:rsidR="00335C88">
              <w:rPr>
                <w:rFonts w:ascii="Arial" w:hAnsi="Arial" w:cs="Arial"/>
              </w:rPr>
              <w:t>Defoy</w:t>
            </w:r>
            <w:proofErr w:type="spellEnd"/>
            <w:r w:rsidR="00335C88">
              <w:rPr>
                <w:rFonts w:ascii="Arial" w:hAnsi="Arial" w:cs="Arial"/>
              </w:rPr>
              <w:t>, Enseignant</w:t>
            </w:r>
          </w:p>
          <w:p w:rsidR="00335C88" w:rsidP="00E141FC" w:rsidRDefault="00C96196" w14:paraId="21D6DC81" w14:textId="26F52B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186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CBD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="00335C88">
              <w:rPr>
                <w:rFonts w:ascii="Arial" w:hAnsi="Arial" w:cs="Arial"/>
              </w:rPr>
              <w:t>Éric Pagé, Enseignant</w:t>
            </w:r>
          </w:p>
          <w:p w:rsidR="00335C88" w:rsidP="00E141FC" w:rsidRDefault="00335C88" w14:paraId="1541FD10" w14:textId="126998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0736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CBD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Tania </w:t>
            </w:r>
            <w:proofErr w:type="spellStart"/>
            <w:r>
              <w:rPr>
                <w:rFonts w:ascii="Arial" w:hAnsi="Arial" w:cs="Arial"/>
              </w:rPr>
              <w:t>Alceguerre</w:t>
            </w:r>
            <w:proofErr w:type="spellEnd"/>
            <w:r>
              <w:rPr>
                <w:rFonts w:ascii="Arial" w:hAnsi="Arial" w:cs="Arial"/>
              </w:rPr>
              <w:t>, Parent</w:t>
            </w:r>
          </w:p>
          <w:p w:rsidRPr="007A378B" w:rsidR="00FF2ECB" w:rsidP="00335C88" w:rsidRDefault="00335C88" w14:paraId="3B385EA7" w14:textId="305177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313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Paola Mejia, Parent substitut</w:t>
            </w:r>
          </w:p>
        </w:tc>
        <w:tc>
          <w:tcPr>
            <w:tcW w:w="8635" w:type="dxa"/>
          </w:tcPr>
          <w:p w:rsidRPr="007A378B" w:rsidR="00FF2ECB" w:rsidP="00FF2ECB" w:rsidRDefault="00FF2ECB" w14:paraId="7C940A2D" w14:textId="77777777">
            <w:pPr>
              <w:rPr>
                <w:rFonts w:ascii="Arial" w:hAnsi="Arial" w:cs="Arial"/>
              </w:rPr>
            </w:pPr>
          </w:p>
          <w:p w:rsidRPr="007A378B" w:rsidR="00350DC9" w:rsidP="00E141FC" w:rsidRDefault="00C96196" w14:paraId="5657548F" w14:textId="11491E8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9730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CBD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="00335C88">
              <w:rPr>
                <w:rFonts w:ascii="Arial" w:hAnsi="Arial" w:cs="Arial"/>
              </w:rPr>
              <w:t xml:space="preserve">Alexandra </w:t>
            </w:r>
            <w:proofErr w:type="spellStart"/>
            <w:r w:rsidR="00335C88">
              <w:rPr>
                <w:rFonts w:ascii="Arial" w:hAnsi="Arial" w:cs="Arial"/>
              </w:rPr>
              <w:t>Dargis</w:t>
            </w:r>
            <w:proofErr w:type="spellEnd"/>
            <w:r w:rsidR="00335C88">
              <w:rPr>
                <w:rFonts w:ascii="Arial" w:hAnsi="Arial" w:cs="Arial"/>
              </w:rPr>
              <w:t xml:space="preserve">, </w:t>
            </w:r>
            <w:r w:rsidR="008D5B0C">
              <w:rPr>
                <w:rFonts w:ascii="Arial" w:hAnsi="Arial" w:cs="Arial"/>
              </w:rPr>
              <w:t>E</w:t>
            </w:r>
            <w:r w:rsidR="00335C88">
              <w:rPr>
                <w:rFonts w:ascii="Arial" w:hAnsi="Arial" w:cs="Arial"/>
              </w:rPr>
              <w:t>nseignante</w:t>
            </w:r>
          </w:p>
          <w:p w:rsidRPr="007A378B" w:rsidR="00350DC9" w:rsidP="00E141FC" w:rsidRDefault="00C96196" w14:paraId="6F53E7A9" w14:textId="4D88DE9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0005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CBD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="00335C88">
              <w:rPr>
                <w:rFonts w:ascii="Arial" w:hAnsi="Arial" w:cs="Arial"/>
              </w:rPr>
              <w:t>Simon-Pierre Touchette, Enseignant</w:t>
            </w:r>
          </w:p>
          <w:p w:rsidRPr="007A378B" w:rsidR="00350DC9" w:rsidP="00E141FC" w:rsidRDefault="00C96196" w14:paraId="00EB25F3" w14:textId="2349513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573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378B" w:rsidR="00E141F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335C88">
              <w:rPr>
                <w:rFonts w:ascii="Arial" w:hAnsi="Arial" w:cs="Arial"/>
              </w:rPr>
              <w:t xml:space="preserve">Nolan </w:t>
            </w:r>
            <w:proofErr w:type="spellStart"/>
            <w:r w:rsidR="00335C88">
              <w:rPr>
                <w:rFonts w:ascii="Arial" w:hAnsi="Arial" w:cs="Arial"/>
              </w:rPr>
              <w:t>Utzmann</w:t>
            </w:r>
            <w:proofErr w:type="spellEnd"/>
            <w:r w:rsidR="00335C88">
              <w:rPr>
                <w:rFonts w:ascii="Arial" w:hAnsi="Arial" w:cs="Arial"/>
              </w:rPr>
              <w:t>, Représentant d’élève</w:t>
            </w:r>
          </w:p>
          <w:p w:rsidRPr="007A378B" w:rsidR="00350DC9" w:rsidP="00E141FC" w:rsidRDefault="00C96196" w14:paraId="581B8FF3" w14:textId="72F201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100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CBD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="00335C88">
              <w:rPr>
                <w:rFonts w:ascii="Arial" w:hAnsi="Arial" w:cs="Arial"/>
              </w:rPr>
              <w:t>Romain Gallego, Représentant d’élève</w:t>
            </w:r>
          </w:p>
          <w:p w:rsidR="00350DC9" w:rsidP="00E141FC" w:rsidRDefault="00C96196" w14:paraId="346E51B8" w14:textId="17D7987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2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378B" w:rsidR="00E141F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335C88">
              <w:rPr>
                <w:rFonts w:ascii="Arial" w:hAnsi="Arial" w:cs="Arial"/>
              </w:rPr>
              <w:t xml:space="preserve">Christine </w:t>
            </w:r>
            <w:proofErr w:type="spellStart"/>
            <w:r w:rsidR="00335C88">
              <w:rPr>
                <w:rFonts w:ascii="Arial" w:hAnsi="Arial" w:cs="Arial"/>
              </w:rPr>
              <w:t>Tiahn</w:t>
            </w:r>
            <w:proofErr w:type="spellEnd"/>
            <w:r w:rsidR="00335C88">
              <w:rPr>
                <w:rFonts w:ascii="Arial" w:hAnsi="Arial" w:cs="Arial"/>
              </w:rPr>
              <w:t>, Parent</w:t>
            </w:r>
          </w:p>
          <w:p w:rsidR="00335C88" w:rsidP="00E141FC" w:rsidRDefault="00335C88" w14:paraId="45014973" w14:textId="2E9154A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3337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CBD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Isabelle Binet</w:t>
            </w:r>
            <w:r w:rsidR="007067CA">
              <w:rPr>
                <w:rFonts w:ascii="Arial" w:hAnsi="Arial" w:cs="Arial"/>
              </w:rPr>
              <w:t>-Rochette</w:t>
            </w:r>
            <w:r>
              <w:rPr>
                <w:rFonts w:ascii="Arial" w:hAnsi="Arial" w:cs="Arial"/>
              </w:rPr>
              <w:t>, Parent</w:t>
            </w:r>
          </w:p>
          <w:p w:rsidR="00335C88" w:rsidP="00E141FC" w:rsidRDefault="00335C88" w14:paraId="6CBA1757" w14:textId="4C079CA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783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Maria Serrano, Parent</w:t>
            </w:r>
          </w:p>
          <w:p w:rsidR="00335C88" w:rsidP="00E141FC" w:rsidRDefault="00335C88" w14:paraId="0DB90E6F" w14:textId="262F0B9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4293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CBD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Chahrazab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Boutebila</w:t>
            </w:r>
            <w:proofErr w:type="spellEnd"/>
            <w:r>
              <w:rPr>
                <w:rFonts w:ascii="Arial" w:hAnsi="Arial" w:cs="Arial"/>
              </w:rPr>
              <w:t>, Parent</w:t>
            </w:r>
          </w:p>
          <w:p w:rsidRPr="00335C88" w:rsidR="00335C88" w:rsidP="00E141FC" w:rsidRDefault="00335C88" w14:paraId="2B1FF0FF" w14:textId="5C91417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85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335C88">
              <w:rPr>
                <w:rFonts w:ascii="Arial" w:hAnsi="Arial" w:cs="Arial"/>
              </w:rPr>
              <w:t xml:space="preserve"> Marie-Claude </w:t>
            </w:r>
            <w:proofErr w:type="spellStart"/>
            <w:r w:rsidRPr="00335C88">
              <w:rPr>
                <w:rFonts w:ascii="Arial" w:hAnsi="Arial" w:cs="Arial"/>
              </w:rPr>
              <w:t>Eiglefield</w:t>
            </w:r>
            <w:proofErr w:type="spellEnd"/>
            <w:r w:rsidRPr="00335C88">
              <w:rPr>
                <w:rFonts w:ascii="Arial" w:hAnsi="Arial" w:cs="Arial"/>
              </w:rPr>
              <w:t>, Parent sub</w:t>
            </w:r>
            <w:r>
              <w:rPr>
                <w:rFonts w:ascii="Arial" w:hAnsi="Arial" w:cs="Arial"/>
              </w:rPr>
              <w:t>stitut</w:t>
            </w:r>
          </w:p>
          <w:p w:rsidRPr="00335C88" w:rsidR="00FF2ECB" w:rsidP="00FF2ECB" w:rsidRDefault="00FF2ECB" w14:paraId="0741C921" w14:textId="77777777">
            <w:pPr>
              <w:rPr>
                <w:rFonts w:ascii="Arial" w:hAnsi="Arial" w:cs="Arial"/>
              </w:rPr>
            </w:pPr>
          </w:p>
        </w:tc>
      </w:tr>
      <w:tr w:rsidRPr="00FA2440" w:rsidR="00FF2ECB" w:rsidTr="00C96196" w14:paraId="32E2F736" w14:textId="77777777">
        <w:tc>
          <w:tcPr>
            <w:tcW w:w="17270" w:type="dxa"/>
            <w:gridSpan w:val="2"/>
            <w:shd w:val="clear" w:color="auto" w:fill="F2F2F2" w:themeFill="background1" w:themeFillShade="F2"/>
          </w:tcPr>
          <w:p w:rsidRPr="00FF2ECB" w:rsidR="00FF2ECB" w:rsidP="00FF2ECB" w:rsidRDefault="00FF2ECB" w14:paraId="48064070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Invités</w:t>
            </w:r>
          </w:p>
        </w:tc>
      </w:tr>
      <w:tr w:rsidRPr="00BD07F3" w:rsidR="00FF2ECB" w:rsidTr="00C96196" w14:paraId="4658E353" w14:textId="77777777">
        <w:tc>
          <w:tcPr>
            <w:tcW w:w="8635" w:type="dxa"/>
          </w:tcPr>
          <w:p w:rsidRPr="007A378B" w:rsidR="00FF2ECB" w:rsidP="00BD07F3" w:rsidRDefault="00B50CBD" w14:paraId="4AFFF001" w14:textId="60258A1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Farhat Ul Ain, Remplaçante, Représentante des élèves</w:t>
            </w:r>
          </w:p>
        </w:tc>
        <w:tc>
          <w:tcPr>
            <w:tcW w:w="8635" w:type="dxa"/>
          </w:tcPr>
          <w:p w:rsidRPr="00B50CBD" w:rsidR="00FF2ECB" w:rsidP="00FF2ECB" w:rsidRDefault="00FF2ECB" w14:paraId="57A73898" w14:textId="77777777">
            <w:pPr>
              <w:jc w:val="center"/>
              <w:rPr>
                <w:rFonts w:ascii="Arial" w:hAnsi="Arial" w:cs="Arial"/>
                <w:szCs w:val="24"/>
              </w:rPr>
            </w:pPr>
          </w:p>
          <w:p w:rsidRPr="00BD07F3" w:rsidR="00FF2ECB" w:rsidP="00BD07F3" w:rsidRDefault="00BD07F3" w14:paraId="504A1D75" w14:textId="78805255">
            <w:pPr>
              <w:rPr>
                <w:rFonts w:ascii="Arial" w:hAnsi="Arial" w:cs="Arial"/>
                <w:szCs w:val="24"/>
                <w:lang w:val="en-CA"/>
              </w:rPr>
            </w:pPr>
            <w:r w:rsidRPr="00BD07F3">
              <w:rPr>
                <w:rFonts w:ascii="Arial" w:hAnsi="Arial" w:cs="Arial"/>
                <w:szCs w:val="24"/>
                <w:lang w:val="en-CA"/>
              </w:rPr>
              <w:t xml:space="preserve">Martine Dumay, </w:t>
            </w:r>
            <w:proofErr w:type="spellStart"/>
            <w:r w:rsidRPr="00BD07F3">
              <w:rPr>
                <w:rFonts w:ascii="Arial" w:hAnsi="Arial" w:cs="Arial"/>
                <w:szCs w:val="24"/>
                <w:lang w:val="en-CA"/>
              </w:rPr>
              <w:t>Directrice</w:t>
            </w:r>
            <w:proofErr w:type="spellEnd"/>
            <w:r w:rsidRPr="00BD07F3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proofErr w:type="spellStart"/>
            <w:r w:rsidRPr="00BD07F3">
              <w:rPr>
                <w:rFonts w:ascii="Arial" w:hAnsi="Arial" w:cs="Arial"/>
                <w:szCs w:val="24"/>
                <w:lang w:val="en-CA"/>
              </w:rPr>
              <w:t>adjointe</w:t>
            </w:r>
            <w:proofErr w:type="spellEnd"/>
            <w:r w:rsidRPr="00BD07F3">
              <w:rPr>
                <w:rFonts w:ascii="Arial" w:hAnsi="Arial" w:cs="Arial"/>
                <w:szCs w:val="24"/>
                <w:lang w:val="en-CA"/>
              </w:rPr>
              <w:t>, George</w:t>
            </w:r>
            <w:r>
              <w:rPr>
                <w:rFonts w:ascii="Arial" w:hAnsi="Arial" w:cs="Arial"/>
                <w:szCs w:val="24"/>
                <w:lang w:val="en-CA"/>
              </w:rPr>
              <w:t>s-Vanier</w:t>
            </w:r>
          </w:p>
        </w:tc>
      </w:tr>
    </w:tbl>
    <w:p w:rsidRPr="00BD07F3" w:rsidR="0087133E" w:rsidRDefault="0087133E" w14:paraId="5B15CE7A" w14:textId="77777777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tbl>
      <w:tblPr>
        <w:tblStyle w:val="4"/>
        <w:tblW w:w="172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281"/>
        <w:gridCol w:w="7796"/>
        <w:gridCol w:w="3827"/>
        <w:gridCol w:w="1843"/>
      </w:tblGrid>
      <w:tr w:rsidRPr="00FA2440" w:rsidR="00243EF2" w:rsidTr="7B7EBD9A" w14:paraId="779AAD0D" w14:textId="77777777">
        <w:trPr>
          <w:tblHeader/>
        </w:trPr>
        <w:tc>
          <w:tcPr>
            <w:tcW w:w="542" w:type="dxa"/>
            <w:shd w:val="clear" w:color="auto" w:fill="F2F2F2" w:themeFill="background1" w:themeFillShade="F2"/>
            <w:tcMar/>
          </w:tcPr>
          <w:p w:rsidRPr="00FA2440" w:rsidR="00243EF2" w:rsidRDefault="00432C62" w14:paraId="6E9F0AAA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A244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281" w:type="dxa"/>
            <w:shd w:val="clear" w:color="auto" w:fill="F2F2F2" w:themeFill="background1" w:themeFillShade="F2"/>
            <w:tcMar/>
          </w:tcPr>
          <w:p w:rsidRPr="00FA2440" w:rsidR="00243EF2" w:rsidRDefault="00432C62" w14:paraId="66690E9F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 w:rsidR="003240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2440">
              <w:rPr>
                <w:rFonts w:ascii="Arial" w:hAnsi="Arial" w:cs="Arial"/>
                <w:b/>
                <w:sz w:val="24"/>
                <w:szCs w:val="24"/>
              </w:rPr>
              <w:t xml:space="preserve"> à l’ordre du jour</w:t>
            </w:r>
          </w:p>
        </w:tc>
        <w:tc>
          <w:tcPr>
            <w:tcW w:w="7796" w:type="dxa"/>
            <w:shd w:val="clear" w:color="auto" w:fill="F2F2F2" w:themeFill="background1" w:themeFillShade="F2"/>
            <w:tcMar/>
          </w:tcPr>
          <w:p w:rsidRPr="00FA2440" w:rsidR="00243EF2" w:rsidRDefault="00FF2ECB" w14:paraId="6762D522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Documents, n</w:t>
            </w:r>
            <w:r w:rsidRPr="00FA2440" w:rsidR="0087133E">
              <w:rPr>
                <w:rFonts w:ascii="Arial" w:hAnsi="Arial" w:cs="Arial"/>
                <w:b/>
                <w:sz w:val="24"/>
                <w:szCs w:val="24"/>
              </w:rPr>
              <w:t>otes et décisions</w:t>
            </w:r>
          </w:p>
        </w:tc>
        <w:tc>
          <w:tcPr>
            <w:tcW w:w="3827" w:type="dxa"/>
            <w:shd w:val="clear" w:color="auto" w:fill="F2F2F2" w:themeFill="background1" w:themeFillShade="F2"/>
            <w:tcMar/>
          </w:tcPr>
          <w:p w:rsidRPr="00FA2440" w:rsidR="00243EF2" w:rsidRDefault="00427269" w14:paraId="55975E5B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Point(s) de suivi </w:t>
            </w:r>
            <w:r w:rsidRPr="00FA2440" w:rsidR="00432C62">
              <w:rPr>
                <w:rFonts w:ascii="Arial" w:hAnsi="Arial" w:cs="Arial"/>
                <w:b/>
                <w:sz w:val="24"/>
                <w:szCs w:val="24"/>
              </w:rPr>
              <w:t>Responsable(s) du suivi</w:t>
            </w:r>
          </w:p>
        </w:tc>
        <w:tc>
          <w:tcPr>
            <w:tcW w:w="1843" w:type="dxa"/>
            <w:shd w:val="clear" w:color="auto" w:fill="F2F2F2" w:themeFill="background1" w:themeFillShade="F2"/>
            <w:tcMar/>
            <w:vAlign w:val="center"/>
          </w:tcPr>
          <w:p w:rsidRPr="00FA2440" w:rsidR="00243EF2" w:rsidRDefault="00432C62" w14:paraId="2B0B9D34" w14:textId="77777777">
            <w:pPr>
              <w:tabs>
                <w:tab w:val="left" w:pos="980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Réalisation</w:t>
            </w:r>
          </w:p>
        </w:tc>
      </w:tr>
      <w:tr w:rsidRPr="00FA2440" w:rsidR="00243EF2" w:rsidTr="7B7EBD9A" w14:paraId="4BBBB973" w14:textId="77777777">
        <w:tc>
          <w:tcPr>
            <w:tcW w:w="542" w:type="dxa"/>
            <w:tcMar/>
          </w:tcPr>
          <w:p w:rsidRPr="007A378B" w:rsidR="00243EF2" w:rsidP="006937EE" w:rsidRDefault="00432C62" w14:paraId="03EDD1C6" w14:textId="77777777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3281" w:type="dxa"/>
            <w:tcMar/>
          </w:tcPr>
          <w:p w:rsidRPr="007A378B" w:rsidR="0087133E" w:rsidP="006937EE" w:rsidRDefault="0087133E" w14:paraId="55954AC2" w14:textId="7777777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Ouverture de la séance </w:t>
            </w:r>
          </w:p>
          <w:p w:rsidRPr="007A378B" w:rsidR="00243EF2" w:rsidP="006937EE" w:rsidRDefault="00243EF2" w14:paraId="5B61C64C" w14:textId="7777777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796" w:type="dxa"/>
            <w:tcMar/>
            <w:vAlign w:val="center"/>
          </w:tcPr>
          <w:p w:rsidRPr="007A378B" w:rsidR="00FC72AE" w:rsidP="006937EE" w:rsidRDefault="00E54442" w14:paraId="510138EF" w14:textId="028D076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 xml:space="preserve">Présence de </w:t>
            </w:r>
            <w:r w:rsidR="00B50CBD">
              <w:rPr>
                <w:rFonts w:ascii="Arial" w:hAnsi="Arial" w:cs="Arial"/>
                <w:szCs w:val="24"/>
              </w:rPr>
              <w:t>14</w:t>
            </w:r>
            <w:r w:rsidRPr="007A378B">
              <w:rPr>
                <w:rFonts w:ascii="Arial" w:hAnsi="Arial" w:cs="Arial"/>
                <w:szCs w:val="24"/>
              </w:rPr>
              <w:t xml:space="preserve"> personnes; le quorum est atteint.</w:t>
            </w:r>
          </w:p>
        </w:tc>
        <w:tc>
          <w:tcPr>
            <w:tcW w:w="3827" w:type="dxa"/>
            <w:tcMar/>
            <w:vAlign w:val="center"/>
          </w:tcPr>
          <w:p w:rsidRPr="007A378B" w:rsidR="00243EF2" w:rsidP="006937EE" w:rsidRDefault="00243EF2" w14:paraId="36F2152C" w14:textId="777777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FF2A91" w:rsidR="00243EF2" w:rsidRDefault="00432C62" w14:paraId="0023057E" w14:textId="77777777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Sans objet</w:t>
            </w:r>
            <w:r w:rsidRPr="00FF2A91" w:rsidR="00472C56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 w:rsidR="00DA20BA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 w:rsidR="00260785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--</w:t>
            </w:r>
          </w:p>
          <w:p w:rsidRPr="00FF2A91" w:rsidR="00243EF2" w:rsidRDefault="00432C62" w14:paraId="5A965158" w14:textId="77777777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 xml:space="preserve">Fait </w:t>
            </w:r>
            <w:r w:rsidRPr="00FF2A91" w:rsidR="002E2957">
              <w:rPr>
                <w:rFonts w:ascii="Arial" w:hAnsi="Arial" w:cs="Arial"/>
                <w:sz w:val="18"/>
                <w:szCs w:val="24"/>
              </w:rPr>
              <w:t xml:space="preserve">     </w:t>
            </w:r>
            <w:r w:rsidRPr="00FF2A91" w:rsidR="00260785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      </w:t>
            </w:r>
            <w:r w:rsidRPr="00FF2A91" w:rsidR="00260785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F</w:t>
            </w:r>
          </w:p>
          <w:p w:rsidRPr="00FF2A91" w:rsidR="00243EF2" w:rsidRDefault="00432C62" w14:paraId="53BB7B01" w14:textId="77777777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 xml:space="preserve">Non fait </w:t>
            </w:r>
            <w:r w:rsidRPr="00FF2A91" w:rsidR="00260785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Pr="00FF2A91" w:rsidR="002E2957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 w:rsidR="002E2957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NF</w:t>
            </w:r>
          </w:p>
          <w:p w:rsidRPr="00FF2ECB" w:rsidR="00243EF2" w:rsidP="00427269" w:rsidRDefault="00432C62" w14:paraId="5A6ABC04" w14:textId="77777777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En</w:t>
            </w:r>
            <w:r w:rsidRPr="00FF2A91" w:rsidR="00427269">
              <w:rPr>
                <w:rFonts w:ascii="Arial" w:hAnsi="Arial" w:cs="Arial"/>
                <w:sz w:val="18"/>
                <w:szCs w:val="24"/>
              </w:rPr>
              <w:t xml:space="preserve"> réalisation</w:t>
            </w:r>
            <w:r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F1DA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 w:rsidR="00472C56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 w:rsidR="00DA20BA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 w:rsidR="00472C56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ER</w:t>
            </w:r>
          </w:p>
        </w:tc>
      </w:tr>
      <w:tr w:rsidRPr="00FA2440" w:rsidR="00243EF2" w:rsidTr="7B7EBD9A" w14:paraId="54057B21" w14:textId="77777777">
        <w:tc>
          <w:tcPr>
            <w:tcW w:w="542" w:type="dxa"/>
            <w:tcMar/>
          </w:tcPr>
          <w:p w:rsidRPr="007A378B" w:rsidR="00243EF2" w:rsidP="006937EE" w:rsidRDefault="00432C62" w14:paraId="7BC63C01" w14:textId="77777777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3281" w:type="dxa"/>
            <w:tcMar/>
          </w:tcPr>
          <w:p w:rsidRPr="007A378B" w:rsidR="00243EF2" w:rsidP="006937EE" w:rsidRDefault="0087133E" w14:paraId="7EF8DA49" w14:textId="7777777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Mot de bienvenue et vérification des présences</w:t>
            </w:r>
          </w:p>
        </w:tc>
        <w:tc>
          <w:tcPr>
            <w:tcW w:w="7796" w:type="dxa"/>
            <w:tcMar/>
            <w:vAlign w:val="center"/>
          </w:tcPr>
          <w:p w:rsidRPr="007A378B" w:rsidR="0087133E" w:rsidP="006937EE" w:rsidRDefault="00D41F1D" w14:paraId="2BDB2053" w14:textId="77777777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 xml:space="preserve">L’assemblée débute à </w:t>
            </w:r>
          </w:p>
          <w:p w:rsidRPr="007A378B" w:rsidR="0087133E" w:rsidP="006937EE" w:rsidRDefault="00B50CBD" w14:paraId="1073E918" w14:textId="74344923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 :15</w:t>
            </w:r>
          </w:p>
        </w:tc>
        <w:tc>
          <w:tcPr>
            <w:tcW w:w="3827" w:type="dxa"/>
            <w:tcMar/>
            <w:vAlign w:val="center"/>
          </w:tcPr>
          <w:p w:rsidRPr="007A378B" w:rsidR="00243EF2" w:rsidP="006937EE" w:rsidRDefault="00243EF2" w14:paraId="49C2087F" w14:textId="777777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/>
            <w:tcMar/>
            <w:vAlign w:val="center"/>
          </w:tcPr>
          <w:p w:rsidRPr="00FA2440" w:rsidR="00243EF2" w:rsidRDefault="00243EF2" w14:paraId="33CCD4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243EF2" w:rsidTr="7B7EBD9A" w14:paraId="58FF5524" w14:textId="77777777">
        <w:tc>
          <w:tcPr>
            <w:tcW w:w="542" w:type="dxa"/>
            <w:tcMar/>
          </w:tcPr>
          <w:p w:rsidRPr="007A378B" w:rsidR="00243EF2" w:rsidRDefault="00432C62" w14:paraId="715170A2" w14:textId="77777777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3281" w:type="dxa"/>
            <w:tcMar/>
          </w:tcPr>
          <w:p w:rsidRPr="007A378B" w:rsidR="00243EF2" w:rsidP="0087133E" w:rsidRDefault="0087133E" w14:paraId="5C5AFA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Lecture et adoption de l’ordre du jour</w:t>
            </w:r>
          </w:p>
        </w:tc>
        <w:tc>
          <w:tcPr>
            <w:tcW w:w="7796" w:type="dxa"/>
            <w:tcMar/>
            <w:vAlign w:val="center"/>
          </w:tcPr>
          <w:p w:rsidR="0087133E" w:rsidP="00792592" w:rsidRDefault="0087133E" w14:paraId="29404059" w14:textId="524D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Mme</w:t>
            </w:r>
            <w:r w:rsidR="00B50CBD">
              <w:rPr>
                <w:rFonts w:ascii="Arial" w:hAnsi="Arial" w:cs="Arial"/>
                <w:szCs w:val="24"/>
              </w:rPr>
              <w:t xml:space="preserve"> Lise Paradis</w:t>
            </w:r>
            <w:r w:rsidRPr="007A378B">
              <w:rPr>
                <w:rFonts w:ascii="Arial" w:hAnsi="Arial" w:cs="Arial"/>
                <w:szCs w:val="24"/>
              </w:rPr>
              <w:t xml:space="preserve"> procède à la lecture de l’ordre du jour suivie par la proposition d’adoption de</w:t>
            </w:r>
            <w:r w:rsidRPr="007A378B" w:rsidR="00312713">
              <w:rPr>
                <w:rFonts w:ascii="Arial" w:hAnsi="Arial" w:cs="Arial"/>
                <w:szCs w:val="24"/>
              </w:rPr>
              <w:t xml:space="preserve"> </w:t>
            </w:r>
            <w:r w:rsidRPr="007A378B">
              <w:rPr>
                <w:rFonts w:ascii="Arial" w:hAnsi="Arial" w:cs="Arial"/>
                <w:szCs w:val="24"/>
              </w:rPr>
              <w:t xml:space="preserve">Mme </w:t>
            </w:r>
            <w:r w:rsidRPr="007A378B" w:rsidR="00312713">
              <w:rPr>
                <w:rFonts w:ascii="Arial" w:hAnsi="Arial" w:cs="Arial"/>
                <w:szCs w:val="24"/>
              </w:rPr>
              <w:t>M</w:t>
            </w:r>
            <w:r w:rsidR="00B50CBD">
              <w:rPr>
                <w:rFonts w:ascii="Arial" w:hAnsi="Arial" w:cs="Arial"/>
                <w:szCs w:val="24"/>
              </w:rPr>
              <w:t>ylène Blouin</w:t>
            </w:r>
            <w:r w:rsidRPr="007A378B" w:rsidR="00312713">
              <w:rPr>
                <w:rFonts w:ascii="Arial" w:hAnsi="Arial" w:cs="Arial"/>
                <w:szCs w:val="24"/>
              </w:rPr>
              <w:t xml:space="preserve"> </w:t>
            </w:r>
            <w:r w:rsidRPr="007A378B">
              <w:rPr>
                <w:rFonts w:ascii="Arial" w:hAnsi="Arial" w:cs="Arial"/>
                <w:szCs w:val="24"/>
              </w:rPr>
              <w:t>et appuyée pa</w:t>
            </w:r>
            <w:r w:rsidR="00B50CBD">
              <w:rPr>
                <w:rFonts w:ascii="Arial" w:hAnsi="Arial" w:cs="Arial"/>
                <w:szCs w:val="24"/>
              </w:rPr>
              <w:t>r</w:t>
            </w:r>
            <w:r w:rsidRPr="007A378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proofErr w:type="gramStart"/>
            <w:r w:rsidRPr="007A378B">
              <w:rPr>
                <w:rFonts w:ascii="Arial" w:hAnsi="Arial" w:cs="Arial"/>
                <w:szCs w:val="24"/>
              </w:rPr>
              <w:t>M.</w:t>
            </w:r>
            <w:r w:rsidR="00B50CBD">
              <w:rPr>
                <w:rFonts w:ascii="Arial" w:hAnsi="Arial" w:cs="Arial"/>
                <w:szCs w:val="24"/>
              </w:rPr>
              <w:t>Simon</w:t>
            </w:r>
            <w:proofErr w:type="gramEnd"/>
            <w:r w:rsidR="00B50CBD">
              <w:rPr>
                <w:rFonts w:ascii="Arial" w:hAnsi="Arial" w:cs="Arial"/>
                <w:szCs w:val="24"/>
              </w:rPr>
              <w:t>-Pierre</w:t>
            </w:r>
            <w:proofErr w:type="spellEnd"/>
            <w:r w:rsidR="00B50CBD">
              <w:rPr>
                <w:rFonts w:ascii="Arial" w:hAnsi="Arial" w:cs="Arial"/>
                <w:szCs w:val="24"/>
              </w:rPr>
              <w:t xml:space="preserve"> Touchette</w:t>
            </w:r>
          </w:p>
          <w:p w:rsidR="00BC4B75" w:rsidP="006937EE" w:rsidRDefault="00BC4B75" w14:paraId="20F165E8" w14:textId="77777777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  <w:p w:rsidRPr="006937EE" w:rsidR="00E8237C" w:rsidP="006937EE" w:rsidRDefault="0087133E" w14:paraId="67DF4B5F" w14:textId="77777777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Prise de décision (</w:t>
            </w:r>
            <w:r w:rsidRPr="00B50CBD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Adoption</w:t>
            </w:r>
            <w:r w:rsidRPr="007A378B" w:rsidR="00D07F92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/ </w:t>
            </w:r>
            <w:r w:rsidRPr="007A378B" w:rsidR="00ED12AC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Report / </w:t>
            </w:r>
            <w:r w:rsidRPr="007A378B" w:rsidR="00D07F92">
              <w:rPr>
                <w:rFonts w:ascii="Arial" w:hAnsi="Arial" w:cs="Arial"/>
                <w:b/>
                <w:bCs/>
                <w:color w:val="000000"/>
                <w:szCs w:val="24"/>
              </w:rPr>
              <w:t>Refus</w:t>
            </w: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3827" w:type="dxa"/>
            <w:tcMar/>
            <w:vAlign w:val="center"/>
          </w:tcPr>
          <w:p w:rsidRPr="00FA2440" w:rsidR="00243EF2" w:rsidP="00BB6B38" w:rsidRDefault="00243EF2" w14:paraId="7C5B7066" w14:textId="076AA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243EF2" w:rsidRDefault="00243EF2" w14:paraId="5AF3E0A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3132F44D" w14:textId="77777777">
        <w:tc>
          <w:tcPr>
            <w:tcW w:w="542" w:type="dxa"/>
            <w:shd w:val="clear" w:color="auto" w:fill="auto"/>
            <w:tcMar/>
          </w:tcPr>
          <w:p w:rsidRPr="007A378B" w:rsidR="00E07E83" w:rsidP="002F4A03" w:rsidRDefault="00E07E83" w14:paraId="0B8C888C" w14:textId="5B195CAB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3281" w:type="dxa"/>
            <w:shd w:val="clear" w:color="auto" w:fill="auto"/>
            <w:tcMar/>
          </w:tcPr>
          <w:p w:rsidRPr="007A378B" w:rsidR="00E07E83" w:rsidP="0087133E" w:rsidRDefault="00E07E83" w14:paraId="295F1942" w14:textId="451A3B54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Information sur les cours d’éducation physique pour les étudiants en situation d’handicap</w:t>
            </w:r>
          </w:p>
        </w:tc>
        <w:tc>
          <w:tcPr>
            <w:tcW w:w="7796" w:type="dxa"/>
            <w:shd w:val="clear" w:color="auto" w:fill="auto"/>
            <w:tcMar/>
            <w:vAlign w:val="center"/>
          </w:tcPr>
          <w:p w:rsidR="00E07E83" w:rsidP="00792592" w:rsidRDefault="00E07E83" w14:paraId="61E1EC4E" w14:textId="07EC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Mme Martine Dumay, fai</w:t>
            </w:r>
            <w:r w:rsidR="008D5B0C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un suivi sur ce sujet discuté lors de la rencontre du 15 janvier.</w:t>
            </w:r>
          </w:p>
          <w:p w:rsidR="00E07E83" w:rsidP="00792592" w:rsidRDefault="00B50CBD" w14:paraId="4AA2FEA5" w14:textId="12CED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À l’école Marie </w:t>
            </w:r>
            <w:proofErr w:type="spellStart"/>
            <w:r>
              <w:rPr>
                <w:rFonts w:ascii="Arial" w:hAnsi="Arial" w:cs="Arial"/>
                <w:szCs w:val="24"/>
              </w:rPr>
              <w:t>Favrie</w:t>
            </w:r>
            <w:proofErr w:type="spellEnd"/>
            <w:r>
              <w:rPr>
                <w:rFonts w:ascii="Arial" w:hAnsi="Arial" w:cs="Arial"/>
                <w:szCs w:val="24"/>
              </w:rPr>
              <w:t>, la CP d’éduc</w:t>
            </w:r>
            <w:r w:rsidR="00BB6B38">
              <w:rPr>
                <w:rFonts w:ascii="Arial" w:hAnsi="Arial" w:cs="Arial"/>
                <w:szCs w:val="24"/>
              </w:rPr>
              <w:t>ation physique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B6B38">
              <w:rPr>
                <w:rFonts w:ascii="Arial" w:hAnsi="Arial" w:cs="Arial"/>
                <w:szCs w:val="24"/>
              </w:rPr>
              <w:t>du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B6B38">
              <w:rPr>
                <w:rFonts w:ascii="Arial" w:hAnsi="Arial" w:cs="Arial"/>
                <w:szCs w:val="24"/>
              </w:rPr>
              <w:t>centre de service. Avec l’orthopédagogue et la physiothérapeute</w:t>
            </w:r>
            <w:r w:rsidR="008D5B0C">
              <w:rPr>
                <w:rFonts w:ascii="Arial" w:hAnsi="Arial" w:cs="Arial"/>
                <w:szCs w:val="24"/>
              </w:rPr>
              <w:t>,</w:t>
            </w:r>
            <w:r w:rsidR="00BB6B38">
              <w:rPr>
                <w:rFonts w:ascii="Arial" w:hAnsi="Arial" w:cs="Arial"/>
                <w:szCs w:val="24"/>
              </w:rPr>
              <w:t xml:space="preserve"> qu’est-ce qu’on peut faire ? Tableau fait avec les capacités et besoins du jeune. Le processus avance. Le processus est rendu à planifier et trouvé les besoins pour que ça se mettre en place. Carnet santé où chaque élève en situation d</w:t>
            </w:r>
            <w:r w:rsidR="008D5B0C">
              <w:rPr>
                <w:rFonts w:ascii="Arial" w:hAnsi="Arial" w:cs="Arial"/>
                <w:szCs w:val="24"/>
              </w:rPr>
              <w:t xml:space="preserve">e </w:t>
            </w:r>
            <w:r w:rsidR="00BB6B38">
              <w:rPr>
                <w:rFonts w:ascii="Arial" w:hAnsi="Arial" w:cs="Arial"/>
                <w:szCs w:val="24"/>
              </w:rPr>
              <w:t>handicap pourr</w:t>
            </w:r>
            <w:r w:rsidR="008D5B0C">
              <w:rPr>
                <w:rFonts w:ascii="Arial" w:hAnsi="Arial" w:cs="Arial"/>
                <w:szCs w:val="24"/>
              </w:rPr>
              <w:t>a</w:t>
            </w:r>
            <w:r w:rsidR="00BB6B38">
              <w:rPr>
                <w:rFonts w:ascii="Arial" w:hAnsi="Arial" w:cs="Arial"/>
                <w:szCs w:val="24"/>
              </w:rPr>
              <w:t xml:space="preserve"> identifier les objectifs et les not</w:t>
            </w:r>
            <w:r w:rsidR="008D5B0C">
              <w:rPr>
                <w:rFonts w:ascii="Arial" w:hAnsi="Arial" w:cs="Arial"/>
                <w:szCs w:val="24"/>
              </w:rPr>
              <w:t>er</w:t>
            </w:r>
            <w:r w:rsidR="00BB6B38">
              <w:rPr>
                <w:rFonts w:ascii="Arial" w:hAnsi="Arial" w:cs="Arial"/>
                <w:szCs w:val="24"/>
              </w:rPr>
              <w:t xml:space="preserve"> pour soutenir la note aux élèves. Ce processus sera à réapprouv</w:t>
            </w:r>
            <w:r w:rsidR="008D5B0C">
              <w:rPr>
                <w:rFonts w:ascii="Arial" w:hAnsi="Arial" w:cs="Arial"/>
                <w:szCs w:val="24"/>
              </w:rPr>
              <w:t>er</w:t>
            </w:r>
            <w:r w:rsidR="00BB6B38">
              <w:rPr>
                <w:rFonts w:ascii="Arial" w:hAnsi="Arial" w:cs="Arial"/>
                <w:szCs w:val="24"/>
              </w:rPr>
              <w:t xml:space="preserve"> à chaque rentrée scolaire.</w:t>
            </w:r>
          </w:p>
          <w:p w:rsidRPr="007A378B" w:rsidR="00BB6B38" w:rsidP="00792592" w:rsidRDefault="00BB6B38" w14:paraId="4058CDDF" w14:textId="10AFF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Isabelle Binet</w:t>
            </w:r>
            <w:r w:rsidR="007067CA">
              <w:rPr>
                <w:rFonts w:ascii="Arial" w:hAnsi="Arial" w:cs="Arial"/>
                <w:szCs w:val="24"/>
              </w:rPr>
              <w:t>-Rochette</w:t>
            </w:r>
            <w:r>
              <w:rPr>
                <w:rFonts w:ascii="Arial" w:hAnsi="Arial" w:cs="Arial"/>
                <w:szCs w:val="24"/>
              </w:rPr>
              <w:t xml:space="preserve"> propose</w:t>
            </w:r>
            <w:r w:rsidR="008D5B0C">
              <w:rPr>
                <w:rFonts w:ascii="Arial" w:hAnsi="Arial" w:cs="Arial"/>
                <w:szCs w:val="24"/>
              </w:rPr>
              <w:t>nt</w:t>
            </w:r>
            <w:r>
              <w:rPr>
                <w:rFonts w:ascii="Arial" w:hAnsi="Arial" w:cs="Arial"/>
                <w:szCs w:val="24"/>
              </w:rPr>
              <w:t xml:space="preserve"> la Joëlette pour des randonné</w:t>
            </w:r>
            <w:r w:rsidR="008D5B0C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s. M. Touchette dit que Maria dit qu’on en aurait un à l’école.</w:t>
            </w:r>
          </w:p>
        </w:tc>
        <w:tc>
          <w:tcPr>
            <w:tcW w:w="3827" w:type="dxa"/>
            <w:shd w:val="clear" w:color="auto" w:fill="auto"/>
            <w:tcMar/>
            <w:vAlign w:val="center"/>
          </w:tcPr>
          <w:p w:rsidRPr="00FA2440" w:rsidR="00E07E83" w:rsidP="002F4A03" w:rsidRDefault="00B50CBD" w14:paraId="29DEB623" w14:textId="3A58B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Martine Dumay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Pr="00FA2440" w:rsidR="00E07E83" w:rsidP="0087133E" w:rsidRDefault="00E07E83" w14:paraId="5FFE133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2F4A03" w:rsidTr="7B7EBD9A" w14:paraId="45D65942" w14:textId="77777777">
        <w:tc>
          <w:tcPr>
            <w:tcW w:w="542" w:type="dxa"/>
            <w:shd w:val="clear" w:color="auto" w:fill="auto"/>
            <w:tcMar/>
          </w:tcPr>
          <w:p w:rsidRPr="007A378B" w:rsidR="002F4A03" w:rsidP="002F4A03" w:rsidRDefault="00E07E83" w14:paraId="56722F6D" w14:textId="513A7C78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Pr="007A378B" w:rsidR="002F4A03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  <w:shd w:val="clear" w:color="auto" w:fill="auto"/>
            <w:tcMar/>
          </w:tcPr>
          <w:p w:rsidRPr="007A378B" w:rsidR="0087133E" w:rsidP="0087133E" w:rsidRDefault="0087133E" w14:paraId="75925145" w14:textId="39692DFE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 xml:space="preserve">Adoption du </w:t>
            </w:r>
            <w:r w:rsidR="0062454A">
              <w:rPr>
                <w:rFonts w:ascii="Arial" w:hAnsi="Arial" w:cs="Arial"/>
                <w:b/>
                <w:sz w:val="22"/>
              </w:rPr>
              <w:t>compte-rendu</w:t>
            </w:r>
            <w:r w:rsidRPr="007A378B">
              <w:rPr>
                <w:rFonts w:ascii="Arial" w:hAnsi="Arial" w:cs="Arial"/>
                <w:b/>
                <w:sz w:val="22"/>
              </w:rPr>
              <w:t xml:space="preserve"> d</w:t>
            </w:r>
            <w:r w:rsidR="008D5B0C">
              <w:rPr>
                <w:rFonts w:ascii="Arial" w:hAnsi="Arial" w:cs="Arial"/>
                <w:b/>
                <w:sz w:val="22"/>
              </w:rPr>
              <w:t>u 15 janvier 2025</w:t>
            </w:r>
          </w:p>
          <w:p w:rsidRPr="007A378B" w:rsidR="002F4A03" w:rsidP="002F4A03" w:rsidRDefault="002F4A03" w14:paraId="0944BAC2" w14:textId="77777777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  <w:shd w:val="clear" w:color="auto" w:fill="auto"/>
            <w:tcMar/>
            <w:vAlign w:val="center"/>
          </w:tcPr>
          <w:p w:rsidRPr="007067CA" w:rsidR="0087133E" w:rsidP="00792592" w:rsidRDefault="002F4A03" w14:paraId="2CBD4D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trike/>
                <w:szCs w:val="24"/>
              </w:rPr>
            </w:pPr>
            <w:r w:rsidRPr="007067CA">
              <w:rPr>
                <w:rFonts w:ascii="Arial" w:hAnsi="Arial" w:cs="Arial"/>
                <w:strike/>
                <w:szCs w:val="24"/>
              </w:rPr>
              <w:t>M</w:t>
            </w:r>
            <w:r w:rsidRPr="007067CA" w:rsidR="0087133E">
              <w:rPr>
                <w:rFonts w:ascii="Arial" w:hAnsi="Arial" w:cs="Arial"/>
                <w:strike/>
                <w:szCs w:val="24"/>
              </w:rPr>
              <w:t xml:space="preserve">me M. </w:t>
            </w:r>
            <w:r w:rsidRPr="007067CA">
              <w:rPr>
                <w:rFonts w:ascii="Arial" w:hAnsi="Arial" w:cs="Arial"/>
                <w:strike/>
                <w:szCs w:val="24"/>
              </w:rPr>
              <w:t xml:space="preserve">propose l’adoption et </w:t>
            </w:r>
            <w:r w:rsidRPr="007067CA" w:rsidR="0087133E">
              <w:rPr>
                <w:rFonts w:ascii="Arial" w:hAnsi="Arial" w:cs="Arial"/>
                <w:strike/>
                <w:szCs w:val="24"/>
              </w:rPr>
              <w:t>Mme M.</w:t>
            </w:r>
            <w:r w:rsidRPr="007067CA" w:rsidR="00D37F09">
              <w:rPr>
                <w:rFonts w:ascii="Arial" w:hAnsi="Arial" w:cs="Arial"/>
                <w:strike/>
                <w:szCs w:val="24"/>
              </w:rPr>
              <w:t xml:space="preserve"> </w:t>
            </w:r>
            <w:r w:rsidRPr="007067CA">
              <w:rPr>
                <w:rFonts w:ascii="Arial" w:hAnsi="Arial" w:cs="Arial"/>
                <w:strike/>
                <w:szCs w:val="24"/>
              </w:rPr>
              <w:t>appui</w:t>
            </w:r>
            <w:r w:rsidRPr="007067CA" w:rsidR="00216AF9">
              <w:rPr>
                <w:rFonts w:ascii="Arial" w:hAnsi="Arial" w:cs="Arial"/>
                <w:strike/>
                <w:szCs w:val="24"/>
              </w:rPr>
              <w:t>e</w:t>
            </w:r>
            <w:r w:rsidRPr="007067CA">
              <w:rPr>
                <w:rFonts w:ascii="Arial" w:hAnsi="Arial" w:cs="Arial"/>
                <w:strike/>
                <w:szCs w:val="24"/>
              </w:rPr>
              <w:t xml:space="preserve"> la proposition.</w:t>
            </w:r>
          </w:p>
          <w:p w:rsidR="00AD644A" w:rsidP="00792592" w:rsidRDefault="002F4A03" w14:paraId="75460FEF" w14:textId="106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 xml:space="preserve"> </w:t>
            </w:r>
          </w:p>
          <w:p w:rsidRPr="007A378B" w:rsidR="00C66178" w:rsidP="00792592" w:rsidRDefault="00C66178" w14:paraId="6E45D2B7" w14:textId="1316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Remis le 12 mars, car on ne l’a pas reçu.</w:t>
            </w:r>
          </w:p>
          <w:p w:rsidRPr="006937EE" w:rsidR="00E8237C" w:rsidP="006937EE" w:rsidRDefault="00ED12AC" w14:paraId="1BDE2F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Prise de décision </w:t>
            </w:r>
            <w:r w:rsidRPr="007A378B" w:rsidR="00B572F2">
              <w:rPr>
                <w:rFonts w:ascii="Arial" w:hAnsi="Arial" w:cs="Arial"/>
                <w:b/>
                <w:bCs/>
                <w:color w:val="000000"/>
                <w:szCs w:val="24"/>
              </w:rPr>
              <w:t>(Adoption / Report / Refus)</w:t>
            </w:r>
          </w:p>
        </w:tc>
        <w:tc>
          <w:tcPr>
            <w:tcW w:w="3827" w:type="dxa"/>
            <w:shd w:val="clear" w:color="auto" w:fill="auto"/>
            <w:tcMar/>
            <w:vAlign w:val="center"/>
          </w:tcPr>
          <w:p w:rsidRPr="00FA2440" w:rsidR="002F4A03" w:rsidP="002F4A03" w:rsidRDefault="002F4A03" w14:paraId="35C5763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Pr="00FA2440" w:rsidR="002F4A03" w:rsidP="0087133E" w:rsidRDefault="002F4A03" w14:paraId="735603A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2F4A03" w:rsidTr="7B7EBD9A" w14:paraId="2E2CB4AA" w14:textId="77777777">
        <w:tc>
          <w:tcPr>
            <w:tcW w:w="542" w:type="dxa"/>
            <w:tcMar/>
          </w:tcPr>
          <w:p w:rsidRPr="007A378B" w:rsidR="002F4A03" w:rsidP="002F4A03" w:rsidRDefault="00E07E83" w14:paraId="4B2B191C" w14:textId="7FAB84E9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Pr="007A378B" w:rsidR="002F4A03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  <w:tcMar/>
          </w:tcPr>
          <w:p w:rsidRPr="007A378B" w:rsidR="002F4A03" w:rsidP="002F4A03" w:rsidRDefault="002F4A03" w14:paraId="4F6F22BC" w14:textId="77777777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:rsidRPr="007A378B" w:rsidR="00085074" w:rsidP="002F4A03" w:rsidRDefault="00E07E83" w14:paraId="75945EC9" w14:textId="080F00C2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Rappel formation aux nouveaux membres du CÉ</w:t>
            </w:r>
          </w:p>
          <w:p w:rsidRPr="007A378B" w:rsidR="002F4A03" w:rsidP="00085074" w:rsidRDefault="002F4A03" w14:paraId="32A9D0A3" w14:textId="77777777">
            <w:pPr>
              <w:tabs>
                <w:tab w:val="left" w:pos="2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7796" w:type="dxa"/>
            <w:tcMar/>
          </w:tcPr>
          <w:p w:rsidRPr="007A378B" w:rsidR="00026238" w:rsidP="00792592" w:rsidRDefault="00026238" w14:paraId="37B5BB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Mar/>
            <w:vAlign w:val="center"/>
          </w:tcPr>
          <w:p w:rsidRPr="00FA2440" w:rsidR="002F4A03" w:rsidP="0087133E" w:rsidRDefault="002F4A03" w14:paraId="51EBF5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2F4A03" w:rsidP="0087133E" w:rsidRDefault="002F4A03" w14:paraId="642658E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2B338E" w:rsidTr="7B7EBD9A" w14:paraId="2257D663" w14:textId="77777777">
        <w:tc>
          <w:tcPr>
            <w:tcW w:w="542" w:type="dxa"/>
            <w:tcMar/>
          </w:tcPr>
          <w:p w:rsidRPr="007A378B" w:rsidR="002B338E" w:rsidP="002B338E" w:rsidRDefault="00E07E83" w14:paraId="041B9A14" w14:textId="115D8A98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Pr="007A378B" w:rsidR="002B338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  <w:tcMar/>
          </w:tcPr>
          <w:p w:rsidRPr="007A378B" w:rsidR="00E8237C" w:rsidP="00ED51BA" w:rsidRDefault="00C66178" w14:paraId="7DCEE9B2" w14:textId="48888A87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="00E07E83">
              <w:rPr>
                <w:rFonts w:ascii="Arial" w:hAnsi="Arial" w:cs="Arial"/>
                <w:b/>
                <w:sz w:val="22"/>
              </w:rPr>
              <w:t>u budget</w:t>
            </w:r>
          </w:p>
        </w:tc>
        <w:tc>
          <w:tcPr>
            <w:tcW w:w="7796" w:type="dxa"/>
            <w:tcMar/>
          </w:tcPr>
          <w:p w:rsidR="00C66178" w:rsidP="00792592" w:rsidRDefault="00C66178" w14:paraId="7CD4E9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  <w:p w:rsidR="00157A42" w:rsidP="00792592" w:rsidRDefault="00E07E83" w14:paraId="5E7D8CFC" w14:textId="1708E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Prix du comité de parents à la Collation des grades (16 mai 2025)</w:t>
            </w:r>
          </w:p>
          <w:p w:rsidR="001D60AA" w:rsidP="7B7EBD9A" w:rsidRDefault="001D60AA" w14:paraId="0D0B8343" w14:textId="2735FE0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7B7EBD9A" w:rsidR="001D60AA">
              <w:rPr>
                <w:rFonts w:ascii="Arial" w:hAnsi="Arial" w:cs="Arial"/>
              </w:rPr>
              <w:t xml:space="preserve">Isabelle propose de </w:t>
            </w:r>
            <w:r w:rsidRPr="7B7EBD9A" w:rsidR="001D60AA">
              <w:rPr>
                <w:rFonts w:ascii="Arial" w:hAnsi="Arial" w:cs="Arial"/>
              </w:rPr>
              <w:t>don</w:t>
            </w:r>
            <w:r w:rsidRPr="7B7EBD9A" w:rsidR="7AA116FB">
              <w:rPr>
                <w:rFonts w:ascii="Arial" w:hAnsi="Arial" w:cs="Arial"/>
              </w:rPr>
              <w:t>ner</w:t>
            </w:r>
            <w:r w:rsidRPr="7B7EBD9A" w:rsidR="001D60AA">
              <w:rPr>
                <w:rFonts w:ascii="Arial" w:hAnsi="Arial" w:cs="Arial"/>
              </w:rPr>
              <w:t xml:space="preserve"> </w:t>
            </w:r>
            <w:r w:rsidRPr="7B7EBD9A" w:rsidR="001D60AA">
              <w:rPr>
                <w:rFonts w:ascii="Arial" w:hAnsi="Arial" w:cs="Arial"/>
              </w:rPr>
              <w:t>un</w:t>
            </w:r>
            <w:r w:rsidRPr="7B7EBD9A" w:rsidR="227E3584">
              <w:rPr>
                <w:rFonts w:ascii="Arial" w:hAnsi="Arial" w:cs="Arial"/>
              </w:rPr>
              <w:t>e</w:t>
            </w:r>
            <w:r w:rsidRPr="7B7EBD9A" w:rsidR="001D60AA">
              <w:rPr>
                <w:rFonts w:ascii="Arial" w:hAnsi="Arial" w:cs="Arial"/>
              </w:rPr>
              <w:t xml:space="preserve"> bourse</w:t>
            </w:r>
            <w:r w:rsidRPr="7B7EBD9A" w:rsidR="001D60AA">
              <w:rPr>
                <w:rFonts w:ascii="Arial" w:hAnsi="Arial" w:cs="Arial"/>
              </w:rPr>
              <w:t xml:space="preserve"> 100$ par niveau, plus une 100$ par secteurs EHDAA</w:t>
            </w:r>
            <w:r w:rsidRPr="7B7EBD9A" w:rsidR="008D5B0C">
              <w:rPr>
                <w:rFonts w:ascii="Arial" w:hAnsi="Arial" w:cs="Arial"/>
              </w:rPr>
              <w:t xml:space="preserve"> </w:t>
            </w:r>
            <w:r w:rsidRPr="7B7EBD9A" w:rsidR="001D60AA">
              <w:rPr>
                <w:rFonts w:ascii="Arial" w:hAnsi="Arial" w:cs="Arial"/>
              </w:rPr>
              <w:t>(150$ pour sec 5 pour les trois valeur</w:t>
            </w:r>
            <w:r w:rsidRPr="7B7EBD9A" w:rsidR="008D5B0C">
              <w:rPr>
                <w:rFonts w:ascii="Arial" w:hAnsi="Arial" w:cs="Arial"/>
              </w:rPr>
              <w:t>s</w:t>
            </w:r>
            <w:r w:rsidRPr="7B7EBD9A" w:rsidR="001D60AA">
              <w:rPr>
                <w:rFonts w:ascii="Arial" w:hAnsi="Arial" w:cs="Arial"/>
              </w:rPr>
              <w:t xml:space="preserve"> de l’école (Persévérance, engagement et respect) 650$ en tout.</w:t>
            </w:r>
          </w:p>
          <w:p w:rsidR="0051089E" w:rsidP="00792592" w:rsidRDefault="0051089E" w14:paraId="2CFC6B29" w14:textId="004FB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51089E">
              <w:rPr>
                <w:rFonts w:ascii="Arial" w:hAnsi="Arial" w:cs="Arial"/>
                <w:szCs w:val="24"/>
              </w:rPr>
              <w:t>Mme Isabelle</w:t>
            </w:r>
            <w:r>
              <w:rPr>
                <w:rFonts w:ascii="Arial" w:hAnsi="Arial" w:cs="Arial"/>
                <w:szCs w:val="24"/>
              </w:rPr>
              <w:t xml:space="preserve"> Binet</w:t>
            </w:r>
            <w:r w:rsidR="007067CA">
              <w:rPr>
                <w:rFonts w:ascii="Arial" w:hAnsi="Arial" w:cs="Arial"/>
                <w:szCs w:val="24"/>
              </w:rPr>
              <w:t>-Rochette</w:t>
            </w:r>
            <w:r w:rsidRPr="0051089E">
              <w:rPr>
                <w:rFonts w:ascii="Arial" w:hAnsi="Arial" w:cs="Arial"/>
                <w:szCs w:val="24"/>
              </w:rPr>
              <w:t xml:space="preserve"> propose l’adoption et M</w:t>
            </w:r>
            <w:r>
              <w:rPr>
                <w:rFonts w:ascii="Arial" w:hAnsi="Arial" w:cs="Arial"/>
                <w:szCs w:val="24"/>
              </w:rPr>
              <w:t>.</w:t>
            </w:r>
            <w:r w:rsidRPr="0051089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Thomas Poirier-</w:t>
            </w:r>
            <w:proofErr w:type="spellStart"/>
            <w:r>
              <w:rPr>
                <w:rFonts w:ascii="Arial" w:hAnsi="Arial" w:cs="Arial"/>
                <w:szCs w:val="24"/>
              </w:rPr>
              <w:t>Defoy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51089E">
              <w:rPr>
                <w:rFonts w:ascii="Arial" w:hAnsi="Arial" w:cs="Arial"/>
                <w:szCs w:val="24"/>
              </w:rPr>
              <w:t>appuie la proposition.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Pr="007A378B" w:rsidR="00BD07F3" w:rsidP="00BD07F3" w:rsidRDefault="00BD07F3" w14:paraId="05E84A3A" w14:textId="67BE9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Prise de décision (</w:t>
            </w:r>
            <w:r w:rsidRPr="0051089E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Adoption</w:t>
            </w: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/ Report / Refus)</w:t>
            </w:r>
          </w:p>
        </w:tc>
        <w:tc>
          <w:tcPr>
            <w:tcW w:w="3827" w:type="dxa"/>
            <w:tcMar/>
            <w:vAlign w:val="center"/>
          </w:tcPr>
          <w:p w:rsidRPr="00FA2440" w:rsidR="002B338E" w:rsidP="00ED51BA" w:rsidRDefault="001D60AA" w14:paraId="3B745096" w14:textId="71EBB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Guylaine Cool</w:t>
            </w:r>
          </w:p>
          <w:p w:rsidRPr="00FA2440" w:rsidR="00A2754E" w:rsidP="00B96654" w:rsidRDefault="00A2754E" w14:paraId="784469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2B338E" w:rsidP="005A1971" w:rsidRDefault="002B338E" w14:paraId="7384BA2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FA2440" w:rsidR="002B338E" w:rsidP="00B96654" w:rsidRDefault="002B338E" w14:paraId="45E5F79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44631E" w:rsidTr="7B7EBD9A" w14:paraId="7CABBE4F" w14:textId="77777777">
        <w:tc>
          <w:tcPr>
            <w:tcW w:w="542" w:type="dxa"/>
            <w:tcMar/>
          </w:tcPr>
          <w:p w:rsidRPr="007A378B" w:rsidR="0044631E" w:rsidP="002B338E" w:rsidRDefault="00E07E83" w14:paraId="1EC863D7" w14:textId="1AF0667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8.</w:t>
            </w:r>
            <w:r w:rsidRPr="007A378B" w:rsidR="0044631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281" w:type="dxa"/>
            <w:tcMar/>
          </w:tcPr>
          <w:p w:rsidRPr="007A378B" w:rsidR="0044631E" w:rsidP="00E07E83" w:rsidRDefault="00E07E83" w14:paraId="7804A5A7" w14:textId="1E3B65E8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Information sur le Projet éducatif</w:t>
            </w:r>
          </w:p>
        </w:tc>
        <w:tc>
          <w:tcPr>
            <w:tcW w:w="7796" w:type="dxa"/>
            <w:tcMar/>
          </w:tcPr>
          <w:p w:rsidRPr="007A378B" w:rsidR="0044631E" w:rsidP="00792592" w:rsidRDefault="0051089E" w14:paraId="6553F1CD" w14:textId="27D7B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Plusieurs formations ont été proposé</w:t>
            </w:r>
            <w:r w:rsidR="008D5B0C">
              <w:rPr>
                <w:rFonts w:ascii="Arial" w:hAnsi="Arial" w:cs="Arial"/>
                <w:szCs w:val="24"/>
              </w:rPr>
              <w:t>es</w:t>
            </w:r>
            <w:r>
              <w:rPr>
                <w:rFonts w:ascii="Arial" w:hAnsi="Arial" w:cs="Arial"/>
                <w:szCs w:val="24"/>
              </w:rPr>
              <w:t xml:space="preserve"> lors de la pédagogique du 24 janvier. Formation d’appartenance…</w:t>
            </w:r>
          </w:p>
        </w:tc>
        <w:tc>
          <w:tcPr>
            <w:tcW w:w="3827" w:type="dxa"/>
            <w:tcMar/>
            <w:vAlign w:val="center"/>
          </w:tcPr>
          <w:p w:rsidRPr="00FA2440" w:rsidR="0044631E" w:rsidP="005A1971" w:rsidRDefault="0044631E" w14:paraId="6070224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44631E" w:rsidP="005A1971" w:rsidRDefault="0044631E" w14:paraId="48E10C9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6C7A915D" w14:textId="77777777">
        <w:tc>
          <w:tcPr>
            <w:tcW w:w="542" w:type="dxa"/>
            <w:tcMar/>
          </w:tcPr>
          <w:p w:rsidR="00E07E83" w:rsidP="002B338E" w:rsidRDefault="00E07E83" w14:paraId="669CFFE4" w14:textId="47AAF687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9.</w:t>
            </w:r>
          </w:p>
        </w:tc>
        <w:tc>
          <w:tcPr>
            <w:tcW w:w="3281" w:type="dxa"/>
            <w:tcMar/>
          </w:tcPr>
          <w:p w:rsidR="00E07E83" w:rsidP="00E07E83" w:rsidRDefault="00E07E83" w14:paraId="3011B681" w14:textId="69F45C55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Présentation et approbation des projets et sorties</w:t>
            </w:r>
          </w:p>
        </w:tc>
        <w:tc>
          <w:tcPr>
            <w:tcW w:w="7796" w:type="dxa"/>
            <w:tcMar/>
          </w:tcPr>
          <w:p w:rsidR="0051089E" w:rsidP="0051089E" w:rsidRDefault="0051089E" w14:paraId="659D1420" w14:textId="4E71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1089E">
              <w:rPr>
                <w:rFonts w:ascii="Arial" w:hAnsi="Arial" w:cs="Arial"/>
                <w:bCs/>
                <w:color w:val="000000"/>
                <w:szCs w:val="24"/>
              </w:rPr>
              <w:t xml:space="preserve">Mme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bCs/>
                <w:color w:val="000000"/>
                <w:szCs w:val="24"/>
              </w:rPr>
              <w:t>Dargis</w:t>
            </w:r>
            <w:proofErr w:type="spellEnd"/>
            <w:r w:rsidRPr="0051089E">
              <w:rPr>
                <w:rFonts w:ascii="Arial" w:hAnsi="Arial" w:cs="Arial"/>
                <w:bCs/>
                <w:color w:val="000000"/>
                <w:szCs w:val="24"/>
              </w:rPr>
              <w:t xml:space="preserve"> propose l’adoption et M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me. Isabelle Binet</w:t>
            </w:r>
            <w:r w:rsidR="007067CA">
              <w:rPr>
                <w:rFonts w:ascii="Arial" w:hAnsi="Arial" w:cs="Arial"/>
                <w:bCs/>
                <w:color w:val="000000"/>
                <w:szCs w:val="24"/>
              </w:rPr>
              <w:t>-Rochette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Pr="0051089E">
              <w:rPr>
                <w:rFonts w:ascii="Arial" w:hAnsi="Arial" w:cs="Arial"/>
                <w:bCs/>
                <w:color w:val="000000"/>
                <w:szCs w:val="24"/>
              </w:rPr>
              <w:t>appuie la proposition.</w:t>
            </w:r>
            <w:r w:rsidRPr="0051089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:rsidRPr="007A378B" w:rsidR="00E07E83" w:rsidP="00BD07F3" w:rsidRDefault="00BD07F3" w14:paraId="32934330" w14:textId="406E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Prise de décision </w:t>
            </w:r>
            <w:r w:rsidRPr="0051089E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(Adoption</w:t>
            </w: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/ Report / Refus)</w:t>
            </w:r>
          </w:p>
        </w:tc>
        <w:tc>
          <w:tcPr>
            <w:tcW w:w="3827" w:type="dxa"/>
            <w:tcMar/>
            <w:vAlign w:val="center"/>
          </w:tcPr>
          <w:p w:rsidRPr="00FA2440" w:rsidR="00E07E83" w:rsidP="005A1971" w:rsidRDefault="00E07E83" w14:paraId="5685577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E07E83" w:rsidP="005A1971" w:rsidRDefault="00E07E83" w14:paraId="547A221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7BEC7301" w14:textId="77777777">
        <w:tc>
          <w:tcPr>
            <w:tcW w:w="542" w:type="dxa"/>
            <w:tcMar/>
          </w:tcPr>
          <w:p w:rsidR="00E07E83" w:rsidP="002B338E" w:rsidRDefault="00E07E83" w14:paraId="674BC8B4" w14:textId="4A6F361F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10.</w:t>
            </w:r>
          </w:p>
        </w:tc>
        <w:tc>
          <w:tcPr>
            <w:tcW w:w="3281" w:type="dxa"/>
            <w:tcMar/>
          </w:tcPr>
          <w:p w:rsidR="00E07E83" w:rsidP="00E07E83" w:rsidRDefault="00E07E83" w14:paraId="615F8DBC" w14:textId="2D88BCC5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Présentation et approbation des activités parascolaires et extrascolaires</w:t>
            </w:r>
          </w:p>
        </w:tc>
        <w:tc>
          <w:tcPr>
            <w:tcW w:w="7796" w:type="dxa"/>
            <w:tcMar/>
          </w:tcPr>
          <w:p w:rsidR="0051089E" w:rsidP="0051089E" w:rsidRDefault="0051089E" w14:paraId="74A5744C" w14:textId="1FB8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31 élèves ont un déficit d’unité, un cours d’information seront offert</w:t>
            </w:r>
            <w:r w:rsidR="008D5B0C">
              <w:rPr>
                <w:rFonts w:ascii="Arial" w:hAnsi="Arial" w:cs="Arial"/>
                <w:bCs/>
                <w:color w:val="000000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avec M. </w:t>
            </w:r>
            <w:proofErr w:type="spellStart"/>
            <w:r>
              <w:rPr>
                <w:rFonts w:ascii="Arial" w:hAnsi="Arial" w:cs="Arial"/>
                <w:bCs/>
                <w:color w:val="000000"/>
                <w:szCs w:val="24"/>
              </w:rPr>
              <w:t>Tourbinet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enseignant de mathématique et ingénieur informatique. </w:t>
            </w:r>
          </w:p>
          <w:p w:rsidR="000E4CAA" w:rsidP="0051089E" w:rsidRDefault="000E4CAA" w14:paraId="1AB1F29D" w14:textId="798AE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Maquette de Mue sera fait</w:t>
            </w:r>
            <w:r w:rsidR="008D5B0C">
              <w:rPr>
                <w:rFonts w:ascii="Arial" w:hAnsi="Arial" w:cs="Arial"/>
                <w:bCs/>
                <w:color w:val="000000"/>
                <w:szCs w:val="24"/>
              </w:rPr>
              <w:t>e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le 17 février.</w:t>
            </w:r>
          </w:p>
          <w:p w:rsidRPr="0051089E" w:rsidR="000E4CAA" w:rsidP="0051089E" w:rsidRDefault="000E4CAA" w14:paraId="112778DB" w14:textId="5D4C9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bCs/>
                <w:color w:val="000000"/>
                <w:szCs w:val="24"/>
              </w:rPr>
            </w:pPr>
            <w:r w:rsidRPr="000E4CAA">
              <w:rPr>
                <w:rFonts w:ascii="Arial" w:hAnsi="Arial" w:cs="Arial"/>
                <w:bCs/>
                <w:color w:val="000000"/>
                <w:szCs w:val="24"/>
              </w:rPr>
              <w:t xml:space="preserve">Mme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Mylène Blouin</w:t>
            </w:r>
            <w:r w:rsidRPr="000E4CAA">
              <w:rPr>
                <w:rFonts w:ascii="Arial" w:hAnsi="Arial" w:cs="Arial"/>
                <w:bCs/>
                <w:color w:val="000000"/>
                <w:szCs w:val="24"/>
              </w:rPr>
              <w:t xml:space="preserve"> propose l’adoption et M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. Simon-Pierre Touchette</w:t>
            </w:r>
            <w:r w:rsidRPr="000E4CAA">
              <w:rPr>
                <w:rFonts w:ascii="Arial" w:hAnsi="Arial" w:cs="Arial"/>
                <w:bCs/>
                <w:color w:val="000000"/>
                <w:szCs w:val="24"/>
              </w:rPr>
              <w:t xml:space="preserve"> appuie la proposition.</w:t>
            </w:r>
          </w:p>
          <w:p w:rsidRPr="007A378B" w:rsidR="00E07E83" w:rsidP="00BD07F3" w:rsidRDefault="00BD07F3" w14:paraId="29CD582A" w14:textId="49239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Prise de décision (</w:t>
            </w:r>
            <w:r w:rsidRPr="000E4CAA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Adoption</w:t>
            </w: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/ Report / Refus)</w:t>
            </w:r>
          </w:p>
        </w:tc>
        <w:tc>
          <w:tcPr>
            <w:tcW w:w="3827" w:type="dxa"/>
            <w:tcMar/>
            <w:vAlign w:val="center"/>
          </w:tcPr>
          <w:p w:rsidRPr="00FA2440" w:rsidR="00E07E83" w:rsidP="005A1971" w:rsidRDefault="00E07E83" w14:paraId="45BC08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E07E83" w:rsidP="005A1971" w:rsidRDefault="00E07E83" w14:paraId="59931DD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29560CD0" w14:textId="77777777">
        <w:tc>
          <w:tcPr>
            <w:tcW w:w="542" w:type="dxa"/>
            <w:tcMar/>
          </w:tcPr>
          <w:p w:rsidR="00E07E83" w:rsidP="00B50CBD" w:rsidRDefault="00B50CBD" w14:paraId="1BFD67EC" w14:textId="0F8CBA0F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11.</w:t>
            </w:r>
          </w:p>
        </w:tc>
        <w:tc>
          <w:tcPr>
            <w:tcW w:w="3281" w:type="dxa"/>
            <w:tcMar/>
          </w:tcPr>
          <w:p w:rsidR="00E07E83" w:rsidP="00E07E83" w:rsidRDefault="00E07E83" w14:paraId="63889B14" w14:textId="487428CF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Information au sujet des ressources matérielles</w:t>
            </w:r>
          </w:p>
        </w:tc>
        <w:tc>
          <w:tcPr>
            <w:tcW w:w="7796" w:type="dxa"/>
            <w:tcMar/>
          </w:tcPr>
          <w:p w:rsidR="00E07E83" w:rsidP="00792592" w:rsidRDefault="00E07E83" w14:paraId="107BC1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Suivi auditorium</w:t>
            </w:r>
          </w:p>
          <w:p w:rsidR="000E4CAA" w:rsidP="00792592" w:rsidRDefault="000E4CAA" w14:paraId="5751F13F" w14:textId="5FD3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En attente d’un chef de projet. Lors de la rencontre avec M. </w:t>
            </w:r>
            <w:proofErr w:type="spellStart"/>
            <w:r>
              <w:rPr>
                <w:rFonts w:ascii="Arial" w:hAnsi="Arial" w:cs="Arial"/>
                <w:szCs w:val="24"/>
              </w:rPr>
              <w:t>Chappu</w:t>
            </w:r>
            <w:proofErr w:type="spellEnd"/>
            <w:r>
              <w:rPr>
                <w:rFonts w:ascii="Arial" w:hAnsi="Arial" w:cs="Arial"/>
                <w:szCs w:val="24"/>
              </w:rPr>
              <w:t>. Avec l’argent des parents</w:t>
            </w:r>
            <w:r w:rsidR="008D5B0C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ça va avancer la </w:t>
            </w:r>
          </w:p>
          <w:p w:rsidRPr="007A378B" w:rsidR="000E4CAA" w:rsidP="00792592" w:rsidRDefault="000E4CAA" w14:paraId="0AB24003" w14:textId="58514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Marie</w:t>
            </w:r>
            <w:r w:rsidR="008D5B0C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Isabelle Fortin Ingénieure, vendredi 14 février, </w:t>
            </w:r>
            <w:r w:rsidR="008D5B0C">
              <w:rPr>
                <w:rFonts w:ascii="Arial" w:hAnsi="Arial" w:cs="Arial"/>
                <w:szCs w:val="24"/>
              </w:rPr>
              <w:t xml:space="preserve">qui </w:t>
            </w:r>
            <w:r>
              <w:rPr>
                <w:rFonts w:ascii="Arial" w:hAnsi="Arial" w:cs="Arial"/>
                <w:szCs w:val="24"/>
              </w:rPr>
              <w:t xml:space="preserve">vient pour vérifier quelle partie du projet avec lequel on va commencer. </w:t>
            </w:r>
          </w:p>
        </w:tc>
        <w:tc>
          <w:tcPr>
            <w:tcW w:w="3827" w:type="dxa"/>
            <w:tcMar/>
            <w:vAlign w:val="center"/>
          </w:tcPr>
          <w:p w:rsidRPr="00FA2440" w:rsidR="00E07E83" w:rsidP="005A1971" w:rsidRDefault="00E07E83" w14:paraId="734E5C3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E07E83" w:rsidP="005A1971" w:rsidRDefault="00E07E83" w14:paraId="2034EC3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7BCAD691" w14:textId="77777777">
        <w:tc>
          <w:tcPr>
            <w:tcW w:w="542" w:type="dxa"/>
            <w:tcMar/>
          </w:tcPr>
          <w:p w:rsidR="00E07E83" w:rsidP="002B338E" w:rsidRDefault="00B50CBD" w14:paraId="4495EE3D" w14:textId="67D7B21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12.</w:t>
            </w:r>
          </w:p>
        </w:tc>
        <w:tc>
          <w:tcPr>
            <w:tcW w:w="3281" w:type="dxa"/>
            <w:tcMar/>
          </w:tcPr>
          <w:p w:rsidR="00E07E83" w:rsidP="00E07E83" w:rsidRDefault="00E07E83" w14:paraId="46E17EF0" w14:textId="0AB4344E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Courriel de la présidence</w:t>
            </w:r>
          </w:p>
        </w:tc>
        <w:tc>
          <w:tcPr>
            <w:tcW w:w="7796" w:type="dxa"/>
            <w:tcMar/>
          </w:tcPr>
          <w:p w:rsidRPr="007A378B" w:rsidR="00E07E83" w:rsidP="00792592" w:rsidRDefault="00E07E83" w14:paraId="53CFA2CA" w14:textId="4C07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Consultation par le centre de service scolaire pour les critères de </w:t>
            </w:r>
            <w:r w:rsidR="00B50CBD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élection de la direction d’établissement</w:t>
            </w:r>
          </w:p>
        </w:tc>
        <w:tc>
          <w:tcPr>
            <w:tcW w:w="3827" w:type="dxa"/>
            <w:tcMar/>
            <w:vAlign w:val="center"/>
          </w:tcPr>
          <w:p w:rsidRPr="00FA2440" w:rsidR="00E07E83" w:rsidP="005A1971" w:rsidRDefault="00E07E83" w14:paraId="5FA504E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E07E83" w:rsidP="005A1971" w:rsidRDefault="00E07E83" w14:paraId="58BA3D3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45084CBF" w14:textId="77777777">
        <w:tc>
          <w:tcPr>
            <w:tcW w:w="542" w:type="dxa"/>
            <w:tcMar/>
          </w:tcPr>
          <w:p w:rsidR="00E07E83" w:rsidP="002B338E" w:rsidRDefault="00B50CBD" w14:paraId="58DD2606" w14:textId="2A4A0ED4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13.</w:t>
            </w:r>
          </w:p>
        </w:tc>
        <w:tc>
          <w:tcPr>
            <w:tcW w:w="3281" w:type="dxa"/>
            <w:tcMar/>
          </w:tcPr>
          <w:p w:rsidR="00E07E83" w:rsidP="00E07E83" w:rsidRDefault="00E07E83" w14:paraId="37089E0E" w14:textId="2B3A732B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Mots des étudiants</w:t>
            </w:r>
          </w:p>
        </w:tc>
        <w:tc>
          <w:tcPr>
            <w:tcW w:w="7796" w:type="dxa"/>
            <w:tcMar/>
          </w:tcPr>
          <w:p w:rsidRPr="007067CA" w:rsidR="00E07E83" w:rsidP="007067CA" w:rsidRDefault="00E07E83" w14:paraId="59EBA533" w14:textId="38CC7DDC">
            <w:pPr>
              <w:pStyle w:val="Paragraphedelist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067CA">
              <w:rPr>
                <w:rFonts w:ascii="Arial" w:hAnsi="Arial" w:cs="Arial"/>
                <w:szCs w:val="24"/>
              </w:rPr>
              <w:t>Retour sur l</w:t>
            </w:r>
            <w:r w:rsidRPr="007067CA" w:rsidR="00B50CBD">
              <w:rPr>
                <w:rFonts w:ascii="Arial" w:hAnsi="Arial" w:cs="Arial"/>
                <w:szCs w:val="24"/>
              </w:rPr>
              <w:t>es</w:t>
            </w:r>
            <w:r w:rsidRPr="007067CA">
              <w:rPr>
                <w:rFonts w:ascii="Arial" w:hAnsi="Arial" w:cs="Arial"/>
                <w:szCs w:val="24"/>
              </w:rPr>
              <w:t xml:space="preserve"> classe</w:t>
            </w:r>
            <w:r w:rsidRPr="007067CA" w:rsidR="00B50CBD">
              <w:rPr>
                <w:rFonts w:ascii="Arial" w:hAnsi="Arial" w:cs="Arial"/>
                <w:szCs w:val="24"/>
              </w:rPr>
              <w:t>s</w:t>
            </w:r>
            <w:r w:rsidRPr="007067CA">
              <w:rPr>
                <w:rFonts w:ascii="Arial" w:hAnsi="Arial" w:cs="Arial"/>
                <w:szCs w:val="24"/>
              </w:rPr>
              <w:t xml:space="preserve"> neige</w:t>
            </w:r>
          </w:p>
          <w:p w:rsidR="000E4CAA" w:rsidP="00792592" w:rsidRDefault="000E4CAA" w14:paraId="6DF5685B" w14:textId="45355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Plusieurs commentaires positifs de la part des élèves. Une gestion différente en lien avec les compétences des élèves. Il n’y a pas tous les élèves qui avai</w:t>
            </w:r>
            <w:r w:rsidR="008D5B0C">
              <w:rPr>
                <w:rFonts w:ascii="Arial" w:hAnsi="Arial" w:cs="Arial"/>
                <w:szCs w:val="24"/>
              </w:rPr>
              <w:t>en</w:t>
            </w:r>
            <w:r>
              <w:rPr>
                <w:rFonts w:ascii="Arial" w:hAnsi="Arial" w:cs="Arial"/>
                <w:szCs w:val="24"/>
              </w:rPr>
              <w:t>t tous les utilitaires d’hiver, à prévoir pour tous les élèves.</w:t>
            </w:r>
          </w:p>
          <w:p w:rsidR="000E4CAA" w:rsidP="00792592" w:rsidRDefault="000E4CAA" w14:paraId="7C3638F5" w14:textId="18049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 friperie pourrait avoir des stocks </w:t>
            </w:r>
            <w:r w:rsidR="007067CA">
              <w:rPr>
                <w:rFonts w:ascii="Arial" w:hAnsi="Arial" w:cs="Arial"/>
                <w:szCs w:val="24"/>
              </w:rPr>
              <w:t xml:space="preserve">d’utilitaires d’hiver. </w:t>
            </w:r>
          </w:p>
          <w:p w:rsidR="00E07E83" w:rsidP="007067CA" w:rsidRDefault="00E07E83" w14:paraId="39BBD9B3" w14:textId="08F946AA">
            <w:pPr>
              <w:pStyle w:val="Paragraphedelist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067CA">
              <w:rPr>
                <w:rFonts w:ascii="Arial" w:hAnsi="Arial" w:cs="Arial"/>
                <w:szCs w:val="24"/>
              </w:rPr>
              <w:t>Organisme pour sortie personne handicapée</w:t>
            </w:r>
          </w:p>
          <w:p w:rsidRPr="007067CA" w:rsidR="007067CA" w:rsidP="007067CA" w:rsidRDefault="007067CA" w14:paraId="60A44BD0" w14:textId="09E8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ind w:left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Organisme externe (Fondation des Sports </w:t>
            </w:r>
            <w:r w:rsidR="008D5B0C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>daptés) qui peut être présent n’importe où pour faire en sorte que toute activité soit adapté</w:t>
            </w:r>
            <w:r w:rsidR="008D5B0C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827" w:type="dxa"/>
            <w:tcMar/>
            <w:vAlign w:val="center"/>
          </w:tcPr>
          <w:p w:rsidRPr="00FA2440" w:rsidR="00E07E83" w:rsidP="005A1971" w:rsidRDefault="00E07E83" w14:paraId="19FD446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E07E83" w:rsidP="005A1971" w:rsidRDefault="00E07E83" w14:paraId="2435F51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14A919AC" w14:textId="77777777">
        <w:tc>
          <w:tcPr>
            <w:tcW w:w="542" w:type="dxa"/>
            <w:tcMar/>
          </w:tcPr>
          <w:p w:rsidR="00E07E83" w:rsidP="002B338E" w:rsidRDefault="00B50CBD" w14:paraId="6EA88AE7" w14:textId="51FFE3A5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14.</w:t>
            </w:r>
          </w:p>
        </w:tc>
        <w:tc>
          <w:tcPr>
            <w:tcW w:w="3281" w:type="dxa"/>
            <w:tcMar/>
          </w:tcPr>
          <w:p w:rsidR="00E07E83" w:rsidP="00E07E83" w:rsidRDefault="00E07E83" w14:paraId="52E5BB53" w14:textId="70133BCA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Mot du délégué de parents</w:t>
            </w:r>
          </w:p>
        </w:tc>
        <w:tc>
          <w:tcPr>
            <w:tcW w:w="7796" w:type="dxa"/>
            <w:tcMar/>
          </w:tcPr>
          <w:p w:rsidRPr="007067CA" w:rsidR="00E07E83" w:rsidP="007067CA" w:rsidRDefault="00E07E83" w14:paraId="4EEF1620" w14:textId="6A68B23D">
            <w:pPr>
              <w:pStyle w:val="Paragraphedelist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067CA">
              <w:rPr>
                <w:rFonts w:ascii="Arial" w:hAnsi="Arial" w:cs="Arial"/>
                <w:szCs w:val="24"/>
              </w:rPr>
              <w:t>Matériel périssable utilisé à moins de 80% devra être rembours</w:t>
            </w:r>
            <w:r w:rsidR="008D5B0C">
              <w:rPr>
                <w:rFonts w:ascii="Arial" w:hAnsi="Arial" w:cs="Arial"/>
                <w:szCs w:val="24"/>
              </w:rPr>
              <w:t>é</w:t>
            </w:r>
            <w:r w:rsidRPr="007067CA">
              <w:rPr>
                <w:rFonts w:ascii="Arial" w:hAnsi="Arial" w:cs="Arial"/>
                <w:szCs w:val="24"/>
              </w:rPr>
              <w:t xml:space="preserve"> par l’école</w:t>
            </w:r>
          </w:p>
          <w:p w:rsidR="00E07E83" w:rsidP="00792592" w:rsidRDefault="00E07E83" w14:paraId="041B3B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Rapport </w:t>
            </w:r>
            <w:r w:rsidR="00B50CBD">
              <w:rPr>
                <w:rFonts w:ascii="Arial" w:hAnsi="Arial" w:cs="Arial"/>
                <w:szCs w:val="24"/>
              </w:rPr>
              <w:t>de</w:t>
            </w:r>
            <w:r>
              <w:rPr>
                <w:rFonts w:ascii="Arial" w:hAnsi="Arial" w:cs="Arial"/>
                <w:szCs w:val="24"/>
              </w:rPr>
              <w:t xml:space="preserve"> la direction et retour prévu lors de la rencontre du 14 mai 2025</w:t>
            </w:r>
          </w:p>
          <w:p w:rsidR="007067CA" w:rsidP="00792592" w:rsidRDefault="007067CA" w14:paraId="52503F49" w14:textId="6824E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Les deux délégués de parent sont absents. </w:t>
            </w:r>
          </w:p>
        </w:tc>
        <w:tc>
          <w:tcPr>
            <w:tcW w:w="3827" w:type="dxa"/>
            <w:tcMar/>
            <w:vAlign w:val="center"/>
          </w:tcPr>
          <w:p w:rsidRPr="00FA2440" w:rsidR="00E07E83" w:rsidP="005A1971" w:rsidRDefault="00E07E83" w14:paraId="6B98AF1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E07E83" w:rsidP="005A1971" w:rsidRDefault="00E07E83" w14:paraId="5B81911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4C1BF5C8" w14:textId="77777777">
        <w:tc>
          <w:tcPr>
            <w:tcW w:w="542" w:type="dxa"/>
            <w:tcMar/>
          </w:tcPr>
          <w:p w:rsidR="00E07E83" w:rsidP="002B338E" w:rsidRDefault="00B50CBD" w14:paraId="378C0FE0" w14:textId="2937E4F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15.</w:t>
            </w:r>
          </w:p>
        </w:tc>
        <w:tc>
          <w:tcPr>
            <w:tcW w:w="3281" w:type="dxa"/>
            <w:tcMar/>
          </w:tcPr>
          <w:p w:rsidR="00E07E83" w:rsidP="00E07E83" w:rsidRDefault="00E07E83" w14:paraId="1349C617" w14:textId="61B184E7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Mot de l’OPP</w:t>
            </w:r>
          </w:p>
        </w:tc>
        <w:tc>
          <w:tcPr>
            <w:tcW w:w="7796" w:type="dxa"/>
            <w:tcMar/>
          </w:tcPr>
          <w:p w:rsidR="007067CA" w:rsidP="00792592" w:rsidRDefault="007067CA" w14:paraId="62500CC7" w14:textId="20FE7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 foyer 71 a été exclu des sorties, quelques parents on transmi</w:t>
            </w:r>
            <w:r w:rsidR="008D5B0C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 xml:space="preserve"> leur déception à </w:t>
            </w:r>
            <w:proofErr w:type="spellStart"/>
            <w:r>
              <w:rPr>
                <w:rFonts w:ascii="Arial" w:hAnsi="Arial" w:cs="Arial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Blouin. Les élèves de soutiens </w:t>
            </w:r>
            <w:r w:rsidR="008D5B0C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e sente</w:t>
            </w:r>
            <w:r w:rsidR="008D5B0C">
              <w:rPr>
                <w:rFonts w:ascii="Arial" w:hAnsi="Arial" w:cs="Arial"/>
                <w:szCs w:val="24"/>
              </w:rPr>
              <w:t>nt</w:t>
            </w:r>
            <w:r>
              <w:rPr>
                <w:rFonts w:ascii="Arial" w:hAnsi="Arial" w:cs="Arial"/>
                <w:szCs w:val="24"/>
              </w:rPr>
              <w:t xml:space="preserve"> mis de côté. </w:t>
            </w:r>
          </w:p>
          <w:p w:rsidR="006043EF" w:rsidP="00792592" w:rsidRDefault="006043EF" w14:paraId="08F91DDA" w14:textId="3661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szCs w:val="24"/>
              </w:rPr>
              <w:t>Dargis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remercie qu’on en parle, le ratio et autre </w:t>
            </w:r>
            <w:r w:rsidR="008D5B0C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 xml:space="preserve"> été nommé, mais peut </w:t>
            </w:r>
            <w:proofErr w:type="spellStart"/>
            <w:r>
              <w:rPr>
                <w:rFonts w:ascii="Arial" w:hAnsi="Arial" w:cs="Arial"/>
                <w:szCs w:val="24"/>
              </w:rPr>
              <w:t>semble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avancé.</w:t>
            </w:r>
          </w:p>
          <w:p w:rsidR="006043EF" w:rsidP="00792592" w:rsidRDefault="006043EF" w14:paraId="560DF9F0" w14:textId="3294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Blouin, aimerait qu’on, de manière organisationnelle, s’assure entre les groupes de soutiens soit plus inclus dans le sentiment d’appartenance.</w:t>
            </w:r>
          </w:p>
          <w:p w:rsidR="006043EF" w:rsidP="00792592" w:rsidRDefault="006043EF" w14:paraId="7F8FAE02" w14:textId="549CD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6043EF">
              <w:rPr>
                <w:rFonts w:ascii="Arial" w:hAnsi="Arial" w:cs="Arial"/>
                <w:szCs w:val="24"/>
              </w:rPr>
              <w:t xml:space="preserve">Tania </w:t>
            </w:r>
            <w:proofErr w:type="spellStart"/>
            <w:r w:rsidRPr="006043EF">
              <w:rPr>
                <w:rFonts w:ascii="Arial" w:hAnsi="Arial" w:cs="Arial"/>
                <w:szCs w:val="24"/>
              </w:rPr>
              <w:t>Alceguerre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demande s’il y aura une sortie pour les secondaires 3.</w:t>
            </w:r>
          </w:p>
          <w:p w:rsidR="00E07E83" w:rsidP="006043EF" w:rsidRDefault="00E07E83" w14:paraId="709D3DF7" w14:textId="77777777">
            <w:pPr>
              <w:pStyle w:val="Paragraphedelist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6043EF">
              <w:rPr>
                <w:rFonts w:ascii="Arial" w:hAnsi="Arial" w:cs="Arial"/>
                <w:szCs w:val="24"/>
              </w:rPr>
              <w:t>Retour sur les actions souhaité pour sécuriser le stationnement (Lettre STM)</w:t>
            </w:r>
          </w:p>
          <w:p w:rsidRPr="006043EF" w:rsidR="006043EF" w:rsidP="006043EF" w:rsidRDefault="006043EF" w14:paraId="10411F4C" w14:textId="22587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6043EF">
              <w:rPr>
                <w:rFonts w:ascii="Arial" w:hAnsi="Arial" w:cs="Arial"/>
                <w:szCs w:val="24"/>
              </w:rPr>
              <w:t>Mme Mylène Blouin propose l’a</w:t>
            </w:r>
            <w:r>
              <w:rPr>
                <w:rFonts w:ascii="Arial" w:hAnsi="Arial" w:cs="Arial"/>
                <w:szCs w:val="24"/>
              </w:rPr>
              <w:t>ppui de cette action</w:t>
            </w:r>
            <w:r w:rsidRPr="006043EF">
              <w:rPr>
                <w:rFonts w:ascii="Arial" w:hAnsi="Arial" w:cs="Arial"/>
                <w:szCs w:val="24"/>
              </w:rPr>
              <w:t xml:space="preserve"> et </w:t>
            </w:r>
            <w:proofErr w:type="spellStart"/>
            <w:r w:rsidRPr="006043EF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>m.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Tania </w:t>
            </w:r>
            <w:proofErr w:type="spellStart"/>
            <w:r>
              <w:rPr>
                <w:rFonts w:ascii="Arial" w:hAnsi="Arial" w:cs="Arial"/>
                <w:szCs w:val="24"/>
              </w:rPr>
              <w:t>Alceguerre</w:t>
            </w:r>
            <w:proofErr w:type="spellEnd"/>
            <w:r w:rsidRPr="006043EF">
              <w:rPr>
                <w:rFonts w:ascii="Arial" w:hAnsi="Arial" w:cs="Arial"/>
                <w:szCs w:val="24"/>
              </w:rPr>
              <w:t xml:space="preserve"> </w:t>
            </w:r>
            <w:r w:rsidR="008D5B0C">
              <w:rPr>
                <w:rFonts w:ascii="Arial" w:hAnsi="Arial" w:cs="Arial"/>
                <w:szCs w:val="24"/>
              </w:rPr>
              <w:t>seconde</w:t>
            </w:r>
            <w:r w:rsidRPr="006043EF">
              <w:rPr>
                <w:rFonts w:ascii="Arial" w:hAnsi="Arial" w:cs="Arial"/>
                <w:szCs w:val="24"/>
              </w:rPr>
              <w:t xml:space="preserve"> l</w:t>
            </w:r>
            <w:r>
              <w:rPr>
                <w:rFonts w:ascii="Arial" w:hAnsi="Arial" w:cs="Arial"/>
                <w:szCs w:val="24"/>
              </w:rPr>
              <w:t>’appui</w:t>
            </w:r>
            <w:r w:rsidRPr="006043E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827" w:type="dxa"/>
            <w:tcMar/>
            <w:vAlign w:val="center"/>
          </w:tcPr>
          <w:p w:rsidRPr="00FA2440" w:rsidR="00E07E83" w:rsidP="005A1971" w:rsidRDefault="006043EF" w14:paraId="2D5A7044" w14:textId="064E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Guylaine Cool</w:t>
            </w:r>
          </w:p>
        </w:tc>
        <w:tc>
          <w:tcPr>
            <w:tcW w:w="1843" w:type="dxa"/>
            <w:tcMar/>
            <w:vAlign w:val="center"/>
          </w:tcPr>
          <w:p w:rsidRPr="00FA2440" w:rsidR="00E07E83" w:rsidP="005A1971" w:rsidRDefault="00E07E83" w14:paraId="0191A9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59E8C536" w14:textId="77777777">
        <w:tc>
          <w:tcPr>
            <w:tcW w:w="542" w:type="dxa"/>
            <w:tcMar/>
          </w:tcPr>
          <w:p w:rsidR="00E07E83" w:rsidP="002B338E" w:rsidRDefault="00B50CBD" w14:paraId="3CE5318E" w14:textId="1AB16A9D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16.</w:t>
            </w:r>
          </w:p>
        </w:tc>
        <w:tc>
          <w:tcPr>
            <w:tcW w:w="3281" w:type="dxa"/>
            <w:tcMar/>
          </w:tcPr>
          <w:p w:rsidR="00E07E83" w:rsidP="00E07E83" w:rsidRDefault="00E07E83" w14:paraId="3FAAFC23" w14:textId="21288C0B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Mot du personnel</w:t>
            </w:r>
          </w:p>
        </w:tc>
        <w:tc>
          <w:tcPr>
            <w:tcW w:w="7796" w:type="dxa"/>
            <w:tcMar/>
          </w:tcPr>
          <w:p w:rsidR="00E07E83" w:rsidP="00792592" w:rsidRDefault="00E07E83" w14:paraId="5CEF27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Nouvelles du comité vert</w:t>
            </w:r>
          </w:p>
          <w:p w:rsidR="00D30040" w:rsidP="00792592" w:rsidRDefault="006043EF" w14:paraId="0D818513" w14:textId="4CD1C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</w:t>
            </w:r>
            <w:r w:rsidR="00D30040">
              <w:rPr>
                <w:rFonts w:ascii="Arial" w:hAnsi="Arial" w:cs="Arial"/>
                <w:szCs w:val="24"/>
              </w:rPr>
              <w:t>’arrondissement Villeray</w:t>
            </w:r>
            <w:r>
              <w:rPr>
                <w:rFonts w:ascii="Arial" w:hAnsi="Arial" w:cs="Arial"/>
                <w:szCs w:val="24"/>
              </w:rPr>
              <w:t xml:space="preserve"> ne veut</w:t>
            </w:r>
            <w:r w:rsidR="00D30040">
              <w:rPr>
                <w:rFonts w:ascii="Arial" w:hAnsi="Arial" w:cs="Arial"/>
                <w:szCs w:val="24"/>
              </w:rPr>
              <w:t>/peut</w:t>
            </w:r>
            <w:r>
              <w:rPr>
                <w:rFonts w:ascii="Arial" w:hAnsi="Arial" w:cs="Arial"/>
                <w:szCs w:val="24"/>
              </w:rPr>
              <w:t xml:space="preserve"> pas venir </w:t>
            </w:r>
            <w:r w:rsidRPr="00D30040">
              <w:rPr>
                <w:rFonts w:ascii="Arial" w:hAnsi="Arial" w:cs="Arial"/>
                <w:szCs w:val="24"/>
                <w:u w:val="single"/>
              </w:rPr>
              <w:t>chercher</w:t>
            </w:r>
            <w:r>
              <w:rPr>
                <w:rFonts w:ascii="Arial" w:hAnsi="Arial" w:cs="Arial"/>
                <w:szCs w:val="24"/>
              </w:rPr>
              <w:t xml:space="preserve"> nos </w:t>
            </w:r>
            <w:r w:rsidR="00D30040">
              <w:rPr>
                <w:rFonts w:ascii="Arial" w:hAnsi="Arial" w:cs="Arial"/>
                <w:szCs w:val="24"/>
              </w:rPr>
              <w:t xml:space="preserve">poubelles. </w:t>
            </w:r>
          </w:p>
          <w:p w:rsidR="006043EF" w:rsidP="00792592" w:rsidRDefault="00D30040" w14:paraId="5E0384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Donc on attend des nouvelles de la ville pour l’organisation de la collecte.</w:t>
            </w:r>
          </w:p>
          <w:p w:rsidR="00D30040" w:rsidP="00792592" w:rsidRDefault="00D30040" w14:paraId="1D97A59B" w14:textId="012CA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Lise Paradis veut regarder avec </w:t>
            </w:r>
            <w:r w:rsidR="008B1C59">
              <w:rPr>
                <w:rFonts w:ascii="Arial" w:hAnsi="Arial" w:cs="Arial"/>
                <w:szCs w:val="24"/>
              </w:rPr>
              <w:t>la conseillère municipale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827" w:type="dxa"/>
            <w:tcMar/>
            <w:vAlign w:val="center"/>
          </w:tcPr>
          <w:p w:rsidRPr="00FA2440" w:rsidR="00E07E83" w:rsidP="005A1971" w:rsidRDefault="00D30040" w14:paraId="5DB8EB72" w14:textId="31EF3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Guylaine Cool</w:t>
            </w:r>
          </w:p>
        </w:tc>
        <w:tc>
          <w:tcPr>
            <w:tcW w:w="1843" w:type="dxa"/>
            <w:tcMar/>
            <w:vAlign w:val="center"/>
          </w:tcPr>
          <w:p w:rsidRPr="00FA2440" w:rsidR="00E07E83" w:rsidP="005A1971" w:rsidRDefault="00E07E83" w14:paraId="1A2D60D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E07E83" w:rsidTr="7B7EBD9A" w14:paraId="58EDC5B1" w14:textId="77777777">
        <w:tc>
          <w:tcPr>
            <w:tcW w:w="542" w:type="dxa"/>
            <w:tcMar/>
          </w:tcPr>
          <w:p w:rsidR="00E07E83" w:rsidP="002B338E" w:rsidRDefault="00B50CBD" w14:paraId="2AFB6755" w14:textId="2AF8A2A0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17.</w:t>
            </w:r>
          </w:p>
        </w:tc>
        <w:tc>
          <w:tcPr>
            <w:tcW w:w="3281" w:type="dxa"/>
            <w:tcMar/>
          </w:tcPr>
          <w:p w:rsidR="00E07E83" w:rsidP="00E07E83" w:rsidRDefault="00E07E83" w14:paraId="09B7F027" w14:textId="4DAB259F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Organisation scolaire</w:t>
            </w:r>
          </w:p>
        </w:tc>
        <w:tc>
          <w:tcPr>
            <w:tcW w:w="7796" w:type="dxa"/>
            <w:tcMar/>
          </w:tcPr>
          <w:p w:rsidRPr="00E07E83" w:rsidR="00E07E83" w:rsidP="00E07E83" w:rsidRDefault="00E07E83" w14:paraId="3FB9494C" w14:textId="0E31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E07E83">
              <w:rPr>
                <w:rFonts w:ascii="Arial" w:hAnsi="Arial" w:cs="Arial"/>
                <w:szCs w:val="24"/>
              </w:rPr>
              <w:tab/>
            </w:r>
            <w:r w:rsidRPr="00E07E83">
              <w:rPr>
                <w:rFonts w:ascii="Arial" w:hAnsi="Arial" w:cs="Arial"/>
                <w:szCs w:val="24"/>
              </w:rPr>
              <w:t>Information sur l’irrégularité périodes Sciences : modification de la grille-horaire pour ajouter un cours d’urgence</w:t>
            </w:r>
          </w:p>
          <w:p w:rsidRPr="000F477D" w:rsidR="00BD07F3" w:rsidP="000F477D" w:rsidRDefault="00E07E83" w14:paraId="6FED3E51" w14:textId="74350429">
            <w:pPr>
              <w:pStyle w:val="Paragraphedelist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F477D">
              <w:rPr>
                <w:rFonts w:ascii="Arial" w:hAnsi="Arial" w:cs="Arial"/>
                <w:szCs w:val="24"/>
              </w:rPr>
              <w:t>Approbation du temps alloué aux matières obligatoires et à option</w:t>
            </w:r>
            <w:r w:rsidRPr="000F477D" w:rsidR="00BD07F3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:rsidR="008B1C59" w:rsidP="00E07E83" w:rsidRDefault="008B1C59" w14:paraId="20F58814" w14:textId="2687B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Blouin, </w:t>
            </w:r>
            <w:proofErr w:type="spellStart"/>
            <w:r>
              <w:rPr>
                <w:rFonts w:ascii="Arial" w:hAnsi="Arial" w:cs="Arial"/>
                <w:bCs/>
                <w:color w:val="000000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Paradis et </w:t>
            </w:r>
            <w:proofErr w:type="spellStart"/>
            <w:r>
              <w:rPr>
                <w:rFonts w:ascii="Arial" w:hAnsi="Arial" w:cs="Arial"/>
                <w:bCs/>
                <w:color w:val="000000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Cool s’assure</w:t>
            </w:r>
            <w:r w:rsidR="008D5B0C">
              <w:rPr>
                <w:rFonts w:ascii="Arial" w:hAnsi="Arial" w:cs="Arial"/>
                <w:bCs/>
                <w:color w:val="000000"/>
                <w:szCs w:val="24"/>
              </w:rPr>
              <w:t>nt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d’expliquer les attentes de la LIP, de la fiche 15 et du Bloc de contraintes.</w:t>
            </w:r>
          </w:p>
          <w:p w:rsidR="00266451" w:rsidP="00E07E83" w:rsidRDefault="00266451" w14:paraId="2369E062" w14:textId="3F331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Binet-Rochette, nomme une inquiétude en lien avec la </w:t>
            </w:r>
            <w:r w:rsidR="000F42E6">
              <w:rPr>
                <w:rFonts w:ascii="Arial" w:hAnsi="Arial" w:cs="Arial"/>
                <w:bCs/>
                <w:color w:val="000000"/>
                <w:szCs w:val="24"/>
              </w:rPr>
              <w:t>persévérance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scolaire</w:t>
            </w:r>
            <w:r w:rsidR="000F42E6">
              <w:rPr>
                <w:rFonts w:ascii="Arial" w:hAnsi="Arial" w:cs="Arial"/>
                <w:bCs/>
                <w:color w:val="000000"/>
                <w:szCs w:val="24"/>
              </w:rPr>
              <w:t xml:space="preserve"> et le sentiment d’appartenance en lien avec les changements des programmes sciences appliqué</w:t>
            </w:r>
            <w:r w:rsidR="008D5B0C">
              <w:rPr>
                <w:rFonts w:ascii="Arial" w:hAnsi="Arial" w:cs="Arial"/>
                <w:bCs/>
                <w:color w:val="000000"/>
                <w:szCs w:val="24"/>
              </w:rPr>
              <w:t>es</w:t>
            </w:r>
            <w:r w:rsidR="000F42E6">
              <w:rPr>
                <w:rFonts w:ascii="Arial" w:hAnsi="Arial" w:cs="Arial"/>
                <w:bCs/>
                <w:color w:val="000000"/>
                <w:szCs w:val="24"/>
              </w:rPr>
              <w:t xml:space="preserve"> et IMPACT. </w:t>
            </w:r>
          </w:p>
          <w:p w:rsidR="000F42E6" w:rsidP="00E07E83" w:rsidRDefault="000F42E6" w14:paraId="0318758E" w14:textId="00339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Cs w:val="24"/>
              </w:rPr>
              <w:t>Mm.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Cs w:val="24"/>
              </w:rPr>
              <w:t>Dargis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 parle au nom de ses collègues en nommant que da manière unanime les enseignants veulent garder le cours de culture générale.</w:t>
            </w:r>
          </w:p>
          <w:p w:rsidRPr="008B1C59" w:rsidR="000F42E6" w:rsidP="00E07E83" w:rsidRDefault="000F42E6" w14:paraId="56C65867" w14:textId="0869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Approbation de toute la grille</w:t>
            </w:r>
            <w:r w:rsidR="008D5B0C">
              <w:rPr>
                <w:rFonts w:ascii="Arial" w:hAnsi="Arial" w:cs="Arial"/>
                <w:bCs/>
                <w:color w:val="000000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matière.</w:t>
            </w:r>
          </w:p>
          <w:p w:rsidR="00E07E83" w:rsidP="00BD07F3" w:rsidRDefault="00BD07F3" w14:paraId="423DAEAB" w14:textId="2FD6B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Prise de décision (A</w:t>
            </w:r>
            <w:r w:rsidR="000F42E6">
              <w:rPr>
                <w:rFonts w:ascii="Arial" w:hAnsi="Arial" w:cs="Arial"/>
                <w:b/>
                <w:bCs/>
                <w:color w:val="000000"/>
                <w:szCs w:val="24"/>
              </w:rPr>
              <w:t>pprouve</w:t>
            </w: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/ Report / </w:t>
            </w:r>
            <w:r w:rsidRPr="000F42E6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Refus</w:t>
            </w:r>
            <w:r w:rsidR="000F42E6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 xml:space="preserve"> à majorité</w:t>
            </w:r>
            <w:r w:rsidRPr="007A378B"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</w:p>
          <w:p w:rsidRPr="00E07E83" w:rsidR="000F42E6" w:rsidP="000F477D" w:rsidRDefault="000F42E6" w14:paraId="5C5B964D" w14:textId="4218B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 directeur d’unité va communiquer avec l’alliance et on devra très possiblement devoir faire un CÉ extraordinaire pour approuver la grille très prochainement.</w:t>
            </w:r>
          </w:p>
          <w:p w:rsidR="000F477D" w:rsidP="00E07E83" w:rsidRDefault="00E07E83" w14:paraId="711C657A" w14:textId="1D63FDA0">
            <w:pPr>
              <w:pStyle w:val="Paragraphedelist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0F477D">
              <w:rPr>
                <w:rFonts w:ascii="Arial" w:hAnsi="Arial" w:cs="Arial"/>
                <w:szCs w:val="24"/>
              </w:rPr>
              <w:t>Information sur les Programmes locaux en basketball, soccer et français 4e secondaire</w:t>
            </w:r>
          </w:p>
          <w:p w:rsidRPr="000F477D" w:rsidR="000F477D" w:rsidP="000F477D" w:rsidRDefault="000F477D" w14:paraId="7084AFD7" w14:textId="41F98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ind w:left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Ces programmes locaux ont été approuvé</w:t>
            </w:r>
            <w:r w:rsidR="008D5B0C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par</w:t>
            </w:r>
          </w:p>
        </w:tc>
        <w:tc>
          <w:tcPr>
            <w:tcW w:w="3827" w:type="dxa"/>
            <w:tcMar/>
            <w:vAlign w:val="center"/>
          </w:tcPr>
          <w:p w:rsidRPr="00FA2440" w:rsidR="00E07E83" w:rsidP="005A1971" w:rsidRDefault="00E07E83" w14:paraId="2D5ABEF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E07E83" w:rsidP="005A1971" w:rsidRDefault="00E07E83" w14:paraId="0D5D8CC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BD07F3" w:rsidTr="7B7EBD9A" w14:paraId="104E4E01" w14:textId="77777777">
        <w:tc>
          <w:tcPr>
            <w:tcW w:w="542" w:type="dxa"/>
            <w:tcMar/>
          </w:tcPr>
          <w:p w:rsidR="00BD07F3" w:rsidP="002B338E" w:rsidRDefault="00B50CBD" w14:paraId="76648986" w14:textId="6FE36536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18.</w:t>
            </w:r>
          </w:p>
        </w:tc>
        <w:tc>
          <w:tcPr>
            <w:tcW w:w="3281" w:type="dxa"/>
            <w:tcMar/>
          </w:tcPr>
          <w:p w:rsidR="00BD07F3" w:rsidP="00E07E83" w:rsidRDefault="00BD07F3" w14:paraId="09FCDBD5" w14:textId="726ECF0D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Modification à venir au code de vie</w:t>
            </w:r>
          </w:p>
        </w:tc>
        <w:tc>
          <w:tcPr>
            <w:tcW w:w="7796" w:type="dxa"/>
            <w:tcMar/>
          </w:tcPr>
          <w:p w:rsidRPr="00E07E83" w:rsidR="00BD07F3" w:rsidP="00E07E83" w:rsidRDefault="000F477D" w14:paraId="448A417C" w14:textId="436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Valeur de l’école : Engagement, Respect, </w:t>
            </w:r>
            <w:proofErr w:type="spellStart"/>
            <w:r>
              <w:rPr>
                <w:rFonts w:ascii="Arial" w:hAnsi="Arial" w:cs="Arial"/>
                <w:szCs w:val="24"/>
              </w:rPr>
              <w:t>Persévérence</w:t>
            </w:r>
            <w:proofErr w:type="spellEnd"/>
          </w:p>
        </w:tc>
        <w:tc>
          <w:tcPr>
            <w:tcW w:w="3827" w:type="dxa"/>
            <w:tcMar/>
            <w:vAlign w:val="center"/>
          </w:tcPr>
          <w:p w:rsidRPr="00FA2440" w:rsidR="00BD07F3" w:rsidP="005A1971" w:rsidRDefault="00BD07F3" w14:paraId="06FF1A5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BD07F3" w:rsidP="005A1971" w:rsidRDefault="00BD07F3" w14:paraId="03A29C2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BD07F3" w:rsidTr="7B7EBD9A" w14:paraId="165AB447" w14:textId="77777777">
        <w:tc>
          <w:tcPr>
            <w:tcW w:w="542" w:type="dxa"/>
            <w:tcMar/>
          </w:tcPr>
          <w:p w:rsidR="00BD07F3" w:rsidP="002B338E" w:rsidRDefault="00B50CBD" w14:paraId="25578087" w14:textId="7A236679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19.</w:t>
            </w:r>
          </w:p>
        </w:tc>
        <w:tc>
          <w:tcPr>
            <w:tcW w:w="3281" w:type="dxa"/>
            <w:tcMar/>
          </w:tcPr>
          <w:p w:rsidR="00BD07F3" w:rsidP="00E07E83" w:rsidRDefault="00BD07F3" w14:paraId="28EA891F" w14:textId="5478D063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Varia</w:t>
            </w:r>
          </w:p>
        </w:tc>
        <w:tc>
          <w:tcPr>
            <w:tcW w:w="7796" w:type="dxa"/>
            <w:tcMar/>
          </w:tcPr>
          <w:p w:rsidR="00BD07F3" w:rsidP="000F477D" w:rsidRDefault="00BD07F3" w14:paraId="709EAA37" w14:textId="20059541">
            <w:pPr>
              <w:pStyle w:val="Paragraphedelist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0F477D">
              <w:rPr>
                <w:rFonts w:ascii="Arial" w:hAnsi="Arial" w:cs="Arial"/>
                <w:szCs w:val="24"/>
              </w:rPr>
              <w:t>Motivation des élèves activités robotiques</w:t>
            </w:r>
            <w:r w:rsidRPr="000F477D" w:rsidR="00B50CBD">
              <w:rPr>
                <w:rFonts w:ascii="Arial" w:hAnsi="Arial" w:cs="Arial"/>
                <w:szCs w:val="24"/>
              </w:rPr>
              <w:t xml:space="preserve"> / </w:t>
            </w:r>
            <w:r w:rsidRPr="000F477D">
              <w:rPr>
                <w:rFonts w:ascii="Arial" w:hAnsi="Arial" w:cs="Arial"/>
                <w:szCs w:val="24"/>
              </w:rPr>
              <w:t>Interdiction cellulaire</w:t>
            </w:r>
            <w:r w:rsidR="008D5B0C">
              <w:rPr>
                <w:rFonts w:ascii="Arial" w:hAnsi="Arial" w:cs="Arial"/>
                <w:szCs w:val="24"/>
              </w:rPr>
              <w:t>s</w:t>
            </w:r>
            <w:r w:rsidRPr="000F477D">
              <w:rPr>
                <w:rFonts w:ascii="Arial" w:hAnsi="Arial" w:cs="Arial"/>
                <w:szCs w:val="24"/>
              </w:rPr>
              <w:t xml:space="preserve"> temps libres (Mme Binet-Rochette)</w:t>
            </w:r>
          </w:p>
          <w:p w:rsidR="000F477D" w:rsidP="000F477D" w:rsidRDefault="000F477D" w14:paraId="37598A9D" w14:textId="1D6D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ind w:left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Les activités robotiques ont de la difficulté, l’engagement des jeunes est difficile. Les enseignants </w:t>
            </w:r>
            <w:proofErr w:type="spellStart"/>
            <w:r>
              <w:rPr>
                <w:rFonts w:ascii="Arial" w:hAnsi="Arial" w:cs="Arial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besoin de soutient. </w:t>
            </w:r>
            <w:r w:rsidR="008D5B0C">
              <w:rPr>
                <w:rFonts w:ascii="Arial" w:hAnsi="Arial" w:cs="Arial"/>
                <w:szCs w:val="24"/>
              </w:rPr>
              <w:t>Peut-on</w:t>
            </w:r>
            <w:r>
              <w:rPr>
                <w:rFonts w:ascii="Arial" w:hAnsi="Arial" w:cs="Arial"/>
                <w:szCs w:val="24"/>
              </w:rPr>
              <w:t xml:space="preserve"> demander aux élèves de ne pas avoir leurs cellulaires aussi en parascolaire.</w:t>
            </w:r>
          </w:p>
          <w:p w:rsidRPr="000F477D" w:rsidR="000F477D" w:rsidP="000F477D" w:rsidRDefault="000F477D" w14:paraId="668E5440" w14:textId="0658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ind w:left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 comité code de vie va voir ce point.</w:t>
            </w:r>
          </w:p>
          <w:p w:rsidR="00B50CBD" w:rsidP="00E07E83" w:rsidRDefault="00B50CBD" w14:paraId="528440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Commanditaire/collaboration avec l’OPP</w:t>
            </w:r>
          </w:p>
          <w:p w:rsidRPr="00E07E83" w:rsidR="000F477D" w:rsidP="00E07E83" w:rsidRDefault="000F477D" w14:paraId="489B2814" w14:textId="598EC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L’album des finissants </w:t>
            </w:r>
            <w:proofErr w:type="gramStart"/>
            <w:r w:rsidR="008D5B0C">
              <w:rPr>
                <w:rFonts w:ascii="Arial" w:hAnsi="Arial" w:cs="Arial"/>
                <w:szCs w:val="24"/>
              </w:rPr>
              <w:t>a</w:t>
            </w:r>
            <w:proofErr w:type="gramEnd"/>
            <w:r w:rsidR="00C96196">
              <w:rPr>
                <w:rFonts w:ascii="Arial" w:hAnsi="Arial" w:cs="Arial"/>
                <w:szCs w:val="24"/>
              </w:rPr>
              <w:t xml:space="preserve"> besoin de commanditaire pour </w:t>
            </w:r>
            <w:bookmarkStart w:name="_GoBack" w:id="0"/>
            <w:r w:rsidR="00C96196">
              <w:rPr>
                <w:rFonts w:ascii="Arial" w:hAnsi="Arial" w:cs="Arial"/>
                <w:szCs w:val="24"/>
              </w:rPr>
              <w:t>subventionn</w:t>
            </w:r>
            <w:r w:rsidR="008D5B0C">
              <w:rPr>
                <w:rFonts w:ascii="Arial" w:hAnsi="Arial" w:cs="Arial"/>
                <w:szCs w:val="24"/>
              </w:rPr>
              <w:t>er</w:t>
            </w:r>
            <w:bookmarkEnd w:id="0"/>
            <w:r w:rsidR="00C96196">
              <w:rPr>
                <w:rFonts w:ascii="Arial" w:hAnsi="Arial" w:cs="Arial"/>
                <w:szCs w:val="24"/>
              </w:rPr>
              <w:t xml:space="preserve"> l’album.</w:t>
            </w:r>
          </w:p>
        </w:tc>
        <w:tc>
          <w:tcPr>
            <w:tcW w:w="3827" w:type="dxa"/>
            <w:tcMar/>
            <w:vAlign w:val="center"/>
          </w:tcPr>
          <w:p w:rsidRPr="00FA2440" w:rsidR="00BD07F3" w:rsidP="005A1971" w:rsidRDefault="000F477D" w14:paraId="035D5B7D" w14:textId="52930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Éric Pagé</w:t>
            </w:r>
          </w:p>
        </w:tc>
        <w:tc>
          <w:tcPr>
            <w:tcW w:w="1843" w:type="dxa"/>
            <w:tcMar/>
            <w:vAlign w:val="center"/>
          </w:tcPr>
          <w:p w:rsidRPr="00FA2440" w:rsidR="00BD07F3" w:rsidP="005A1971" w:rsidRDefault="00BD07F3" w14:paraId="2F8B842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A2440" w:rsidR="0044631E" w:rsidTr="7B7EBD9A" w14:paraId="3FDEFAE5" w14:textId="77777777">
        <w:tc>
          <w:tcPr>
            <w:tcW w:w="542" w:type="dxa"/>
            <w:tcMar/>
          </w:tcPr>
          <w:p w:rsidRPr="007A378B" w:rsidR="0044631E" w:rsidP="0044631E" w:rsidRDefault="00B50CBD" w14:paraId="63B0E045" w14:textId="2E113AA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20.</w:t>
            </w:r>
          </w:p>
        </w:tc>
        <w:tc>
          <w:tcPr>
            <w:tcW w:w="3281" w:type="dxa"/>
            <w:tcMar/>
          </w:tcPr>
          <w:p w:rsidRPr="007A378B" w:rsidR="0044631E" w:rsidP="0044631E" w:rsidRDefault="0044631E" w14:paraId="1398B5C6" w14:textId="77777777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:rsidRPr="007A378B" w:rsidR="0044631E" w:rsidP="0044631E" w:rsidRDefault="0044631E" w14:paraId="64822653" w14:textId="77777777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>Levée de la séance et date de la prochaine rencontre</w:t>
            </w:r>
          </w:p>
          <w:p w:rsidRPr="007A378B" w:rsidR="0044631E" w:rsidP="0044631E" w:rsidRDefault="0044631E" w14:paraId="70051D3C" w14:textId="77777777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  <w:tcMar/>
          </w:tcPr>
          <w:p w:rsidR="0044631E" w:rsidP="00792592" w:rsidRDefault="00C96196" w14:paraId="76AB540F" w14:textId="59A30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C96196">
              <w:rPr>
                <w:rFonts w:ascii="Arial" w:hAnsi="Arial" w:cs="Arial"/>
                <w:sz w:val="24"/>
                <w:szCs w:val="24"/>
              </w:rPr>
              <w:t>roposition d</w:t>
            </w:r>
            <w:r>
              <w:rPr>
                <w:rFonts w:ascii="Arial" w:hAnsi="Arial" w:cs="Arial"/>
                <w:sz w:val="24"/>
                <w:szCs w:val="24"/>
              </w:rPr>
              <w:t xml:space="preserve">e la levée d’assemblé par </w:t>
            </w:r>
            <w:r w:rsidRPr="00C96196">
              <w:rPr>
                <w:rFonts w:ascii="Arial" w:hAnsi="Arial" w:cs="Arial"/>
                <w:sz w:val="24"/>
                <w:szCs w:val="24"/>
              </w:rPr>
              <w:t xml:space="preserve">Mme </w:t>
            </w:r>
            <w:r>
              <w:rPr>
                <w:rFonts w:ascii="Arial" w:hAnsi="Arial" w:cs="Arial"/>
                <w:sz w:val="24"/>
                <w:szCs w:val="24"/>
              </w:rPr>
              <w:t>Lise Paradis</w:t>
            </w:r>
            <w:r w:rsidRPr="00C96196">
              <w:rPr>
                <w:rFonts w:ascii="Arial" w:hAnsi="Arial" w:cs="Arial"/>
                <w:sz w:val="24"/>
                <w:szCs w:val="24"/>
              </w:rPr>
              <w:t xml:space="preserve"> et appuyée par M</w:t>
            </w:r>
            <w:r>
              <w:rPr>
                <w:rFonts w:ascii="Arial" w:hAnsi="Arial" w:cs="Arial"/>
                <w:sz w:val="24"/>
                <w:szCs w:val="24"/>
              </w:rPr>
              <w:t xml:space="preserve">me. Alexandra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Dargis</w:t>
            </w:r>
            <w:proofErr w:type="spellEnd"/>
          </w:p>
          <w:p w:rsidR="00C96196" w:rsidP="00792592" w:rsidRDefault="00C96196" w14:paraId="06E662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FA2440" w:rsidR="00C96196" w:rsidP="00792592" w:rsidRDefault="00C96196" w14:paraId="0F3F73E5" w14:textId="2D42E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:06 - Prochaine rencontre à voir.</w:t>
            </w:r>
          </w:p>
        </w:tc>
        <w:tc>
          <w:tcPr>
            <w:tcW w:w="3827" w:type="dxa"/>
            <w:tcMar/>
            <w:vAlign w:val="center"/>
          </w:tcPr>
          <w:p w:rsidRPr="00FA2440" w:rsidR="0044631E" w:rsidP="005A1971" w:rsidRDefault="0044631E" w14:paraId="104DDDA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/>
            <w:vAlign w:val="center"/>
          </w:tcPr>
          <w:p w:rsidRPr="00FA2440" w:rsidR="0044631E" w:rsidP="005A1971" w:rsidRDefault="0044631E" w14:paraId="163D11C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A2440" w:rsidR="00243EF2" w:rsidP="00F13C74" w:rsidRDefault="00243EF2" w14:paraId="684BFE9A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Pr="00FA2440" w:rsidR="00243EF2" w:rsidSect="009F65B5">
      <w:headerReference w:type="default" r:id="rId8"/>
      <w:footerReference w:type="default" r:id="rId9"/>
      <w:type w:val="continuous"/>
      <w:pgSz w:w="20160" w:h="12240" w:orient="landscape"/>
      <w:pgMar w:top="1134" w:right="1440" w:bottom="1134" w:left="1440" w:header="10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196" w:rsidRDefault="00C96196" w14:paraId="5FA91A7C" w14:textId="77777777">
      <w:pPr>
        <w:spacing w:after="0" w:line="240" w:lineRule="auto"/>
      </w:pPr>
      <w:r>
        <w:separator/>
      </w:r>
    </w:p>
  </w:endnote>
  <w:endnote w:type="continuationSeparator" w:id="0">
    <w:p w:rsidR="00C96196" w:rsidRDefault="00C96196" w14:paraId="7569F4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196" w:rsidP="00E50AE5" w:rsidRDefault="00C96196" w14:paraId="6C6FD561" w14:textId="77777777">
    <w:pPr>
      <w:spacing w:after="0"/>
      <w:rPr>
        <w:rFonts w:ascii="Arial" w:hAnsi="Arial" w:cs="Arial"/>
        <w:sz w:val="20"/>
        <w:szCs w:val="24"/>
      </w:rPr>
    </w:pPr>
  </w:p>
  <w:p w:rsidRPr="00E50AE5" w:rsidR="00C96196" w:rsidP="00FF2ECB" w:rsidRDefault="00C96196" w14:paraId="1959D490" w14:textId="77777777">
    <w:pPr>
      <w:spacing w:after="0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Compte-rendu - </w:t>
    </w:r>
    <w:r w:rsidRPr="006E7D7D">
      <w:rPr>
        <w:rFonts w:ascii="Arial" w:hAnsi="Arial" w:cs="Arial"/>
        <w:sz w:val="20"/>
        <w:szCs w:val="24"/>
      </w:rPr>
      <w:t>Titre du comité</w:t>
    </w:r>
    <w:r>
      <w:rPr>
        <w:rFonts w:ascii="Arial" w:hAnsi="Arial" w:cs="Arial"/>
        <w:sz w:val="20"/>
        <w:szCs w:val="24"/>
      </w:rPr>
      <w:t xml:space="preserve"> – JJ/MM/AAAA </w:t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>Prise de note par Prénom, Nom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196" w:rsidRDefault="00C96196" w14:paraId="5992622D" w14:textId="77777777">
      <w:pPr>
        <w:spacing w:after="0" w:line="240" w:lineRule="auto"/>
      </w:pPr>
      <w:r>
        <w:separator/>
      </w:r>
    </w:p>
  </w:footnote>
  <w:footnote w:type="continuationSeparator" w:id="0">
    <w:p w:rsidR="00C96196" w:rsidRDefault="00C96196" w14:paraId="5FCD3C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Grilledutableau"/>
      <w:tblW w:w="1732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40"/>
      <w:gridCol w:w="5670"/>
      <w:gridCol w:w="5711"/>
    </w:tblGrid>
    <w:tr w:rsidR="00C96196" w:rsidTr="00190ACF" w14:paraId="12BA8037" w14:textId="77777777">
      <w:trPr>
        <w:trHeight w:val="969"/>
      </w:trPr>
      <w:tc>
        <w:tcPr>
          <w:tcW w:w="5940" w:type="dxa"/>
        </w:tcPr>
        <w:p w:rsidR="00C96196" w:rsidP="00190ACF" w:rsidRDefault="00C96196" w14:paraId="495DC4FA" w14:textId="77777777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59264" behindDoc="0" locked="0" layoutInCell="1" allowOverlap="1" wp14:anchorId="408BDFBF" wp14:editId="511372A2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C96196" w:rsidP="00190ACF" w:rsidRDefault="00C96196" w14:paraId="2D5A9273" w14:textId="77777777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60288" behindDoc="0" locked="0" layoutInCell="1" allowOverlap="1" wp14:anchorId="72219F4B" wp14:editId="1EF211B2">
                <wp:simplePos x="0" y="0"/>
                <wp:positionH relativeFrom="column">
                  <wp:posOffset>1170940</wp:posOffset>
                </wp:positionH>
                <wp:positionV relativeFrom="paragraph">
                  <wp:posOffset>391795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11" w:type="dxa"/>
          <w:vAlign w:val="bottom"/>
        </w:tcPr>
        <w:p w:rsidR="00C96196" w:rsidP="00190ACF" w:rsidRDefault="00C96196" w14:paraId="06B10146" w14:textId="77777777">
          <w:pPr>
            <w:pStyle w:val="En-tte"/>
            <w:jc w:val="right"/>
          </w:pPr>
          <w:bookmarkStart w:name="_Hlk103084329" w:id="1"/>
          <w:r>
            <w:t>Nom du service</w:t>
          </w:r>
        </w:p>
        <w:p w:rsidR="00C96196" w:rsidP="00190ACF" w:rsidRDefault="00C96196" w14:paraId="4F8A9672" w14:textId="77777777">
          <w:pPr>
            <w:pStyle w:val="En-tte"/>
            <w:jc w:val="right"/>
          </w:pPr>
          <w:r>
            <w:t>Responsable du comité</w:t>
          </w:r>
          <w:bookmarkEnd w:id="1"/>
        </w:p>
      </w:tc>
    </w:tr>
  </w:tbl>
  <w:p w:rsidRPr="00F13C74" w:rsidR="00C96196" w:rsidP="00F13C74" w:rsidRDefault="00C96196" w14:paraId="17D56792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43528"/>
    <w:lvl w:ilvl="0">
      <w:start w:val="1"/>
      <w:numFmt w:val="decimal"/>
      <w:pStyle w:val="Listenumros5"/>
      <w:lvlText w:val="%1."/>
      <w:lvlJc w:val="left"/>
      <w:pPr>
        <w:tabs>
          <w:tab w:val="num" w:pos="3968"/>
        </w:tabs>
        <w:ind w:left="3968" w:hanging="360"/>
      </w:pPr>
    </w:lvl>
  </w:abstractNum>
  <w:abstractNum w:abstractNumId="1" w15:restartNumberingAfterBreak="0">
    <w:nsid w:val="FFFFFF7D"/>
    <w:multiLevelType w:val="singleLevel"/>
    <w:tmpl w:val="AA96A79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2AF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D4BB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4897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8C4479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F10A98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CE83FF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A6266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0431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8137CC"/>
    <w:multiLevelType w:val="hybridMultilevel"/>
    <w:tmpl w:val="7EC486EA"/>
    <w:lvl w:ilvl="0" w:tplc="A9F0D824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0E1345B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51A50"/>
    <w:multiLevelType w:val="hybridMultilevel"/>
    <w:tmpl w:val="0528232E"/>
    <w:lvl w:ilvl="0" w:tplc="6E2E591C">
      <w:start w:val="3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A7170B"/>
    <w:multiLevelType w:val="hybridMultilevel"/>
    <w:tmpl w:val="55D422D6"/>
    <w:lvl w:ilvl="0" w:tplc="26F26E28">
      <w:start w:val="3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335B42"/>
    <w:multiLevelType w:val="hybridMultilevel"/>
    <w:tmpl w:val="63402344"/>
    <w:lvl w:ilvl="0" w:tplc="539C1D68">
      <w:start w:val="1"/>
      <w:numFmt w:val="bullet"/>
      <w:lvlText w:val=""/>
      <w:lvlJc w:val="left"/>
      <w:pPr>
        <w:ind w:left="720" w:hanging="360"/>
      </w:pPr>
      <w:rPr>
        <w:rFonts w:hint="default" w:ascii="Wingdings 2" w:hAnsi="Wingdings 2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E238EF"/>
    <w:multiLevelType w:val="multilevel"/>
    <w:tmpl w:val="B3BE3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111FEA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C3067"/>
    <w:multiLevelType w:val="hybridMultilevel"/>
    <w:tmpl w:val="2A8473EC"/>
    <w:lvl w:ilvl="0" w:tplc="B3D2EF34">
      <w:start w:val="2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3F6CA3"/>
    <w:multiLevelType w:val="hybridMultilevel"/>
    <w:tmpl w:val="EB40A390"/>
    <w:lvl w:ilvl="0" w:tplc="C5666D9A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12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5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F2"/>
    <w:rsid w:val="00000654"/>
    <w:rsid w:val="00006EDD"/>
    <w:rsid w:val="00007C9A"/>
    <w:rsid w:val="000112AD"/>
    <w:rsid w:val="00016D11"/>
    <w:rsid w:val="000179E4"/>
    <w:rsid w:val="00021387"/>
    <w:rsid w:val="000256D1"/>
    <w:rsid w:val="00026238"/>
    <w:rsid w:val="00033207"/>
    <w:rsid w:val="00040B50"/>
    <w:rsid w:val="00041CA4"/>
    <w:rsid w:val="0004314F"/>
    <w:rsid w:val="00044C94"/>
    <w:rsid w:val="000477CA"/>
    <w:rsid w:val="00050F7A"/>
    <w:rsid w:val="0005265E"/>
    <w:rsid w:val="000530AF"/>
    <w:rsid w:val="00054736"/>
    <w:rsid w:val="000624BC"/>
    <w:rsid w:val="0006461D"/>
    <w:rsid w:val="0006572A"/>
    <w:rsid w:val="00066207"/>
    <w:rsid w:val="00067375"/>
    <w:rsid w:val="00071804"/>
    <w:rsid w:val="0007426C"/>
    <w:rsid w:val="000803B7"/>
    <w:rsid w:val="00081AC0"/>
    <w:rsid w:val="000840A4"/>
    <w:rsid w:val="000840DD"/>
    <w:rsid w:val="00085074"/>
    <w:rsid w:val="00085BE0"/>
    <w:rsid w:val="000874CD"/>
    <w:rsid w:val="00090211"/>
    <w:rsid w:val="00093F9A"/>
    <w:rsid w:val="00096716"/>
    <w:rsid w:val="00096DB9"/>
    <w:rsid w:val="000A5826"/>
    <w:rsid w:val="000A6FCB"/>
    <w:rsid w:val="000A79FC"/>
    <w:rsid w:val="000B2E3D"/>
    <w:rsid w:val="000B3581"/>
    <w:rsid w:val="000B4098"/>
    <w:rsid w:val="000C1F61"/>
    <w:rsid w:val="000C3000"/>
    <w:rsid w:val="000C6312"/>
    <w:rsid w:val="000C7124"/>
    <w:rsid w:val="000C7522"/>
    <w:rsid w:val="000D2D54"/>
    <w:rsid w:val="000D628E"/>
    <w:rsid w:val="000D6612"/>
    <w:rsid w:val="000D6EC5"/>
    <w:rsid w:val="000D6F1F"/>
    <w:rsid w:val="000E177D"/>
    <w:rsid w:val="000E2B42"/>
    <w:rsid w:val="000E3FFB"/>
    <w:rsid w:val="000E4CAA"/>
    <w:rsid w:val="000E7BC7"/>
    <w:rsid w:val="000F1863"/>
    <w:rsid w:val="000F4154"/>
    <w:rsid w:val="000F42E6"/>
    <w:rsid w:val="000F477D"/>
    <w:rsid w:val="000F57F5"/>
    <w:rsid w:val="000F5CF0"/>
    <w:rsid w:val="00100039"/>
    <w:rsid w:val="0010090A"/>
    <w:rsid w:val="001115F2"/>
    <w:rsid w:val="001138FD"/>
    <w:rsid w:val="001209A1"/>
    <w:rsid w:val="00122638"/>
    <w:rsid w:val="00123C29"/>
    <w:rsid w:val="00127DE5"/>
    <w:rsid w:val="00131F42"/>
    <w:rsid w:val="00133429"/>
    <w:rsid w:val="00140EFF"/>
    <w:rsid w:val="001424B3"/>
    <w:rsid w:val="001471AC"/>
    <w:rsid w:val="00151900"/>
    <w:rsid w:val="00153C53"/>
    <w:rsid w:val="0015488F"/>
    <w:rsid w:val="00155C1E"/>
    <w:rsid w:val="001561BE"/>
    <w:rsid w:val="0015751B"/>
    <w:rsid w:val="001577FB"/>
    <w:rsid w:val="00157A42"/>
    <w:rsid w:val="001610CD"/>
    <w:rsid w:val="00162D2A"/>
    <w:rsid w:val="001644D8"/>
    <w:rsid w:val="00164C4A"/>
    <w:rsid w:val="0016563F"/>
    <w:rsid w:val="00167672"/>
    <w:rsid w:val="00172563"/>
    <w:rsid w:val="001734CD"/>
    <w:rsid w:val="00175F63"/>
    <w:rsid w:val="00176A77"/>
    <w:rsid w:val="00177F52"/>
    <w:rsid w:val="001806B9"/>
    <w:rsid w:val="0018139B"/>
    <w:rsid w:val="001847E1"/>
    <w:rsid w:val="0018794A"/>
    <w:rsid w:val="00190ACF"/>
    <w:rsid w:val="00191590"/>
    <w:rsid w:val="001934CD"/>
    <w:rsid w:val="00195A8C"/>
    <w:rsid w:val="00195B66"/>
    <w:rsid w:val="001A1437"/>
    <w:rsid w:val="001A69E7"/>
    <w:rsid w:val="001B53B9"/>
    <w:rsid w:val="001B5E3F"/>
    <w:rsid w:val="001C04B5"/>
    <w:rsid w:val="001C1CD5"/>
    <w:rsid w:val="001C1DFC"/>
    <w:rsid w:val="001C37F2"/>
    <w:rsid w:val="001C66A7"/>
    <w:rsid w:val="001D60AA"/>
    <w:rsid w:val="001D61AA"/>
    <w:rsid w:val="001E07F9"/>
    <w:rsid w:val="001E213C"/>
    <w:rsid w:val="001E70DB"/>
    <w:rsid w:val="001F1EF7"/>
    <w:rsid w:val="001F4DA6"/>
    <w:rsid w:val="001F4F6E"/>
    <w:rsid w:val="001F6B31"/>
    <w:rsid w:val="002042D7"/>
    <w:rsid w:val="0020564B"/>
    <w:rsid w:val="00206891"/>
    <w:rsid w:val="00210495"/>
    <w:rsid w:val="002105EB"/>
    <w:rsid w:val="00214AF2"/>
    <w:rsid w:val="00216AF9"/>
    <w:rsid w:val="00216B21"/>
    <w:rsid w:val="002179EB"/>
    <w:rsid w:val="00217E04"/>
    <w:rsid w:val="0022072E"/>
    <w:rsid w:val="00221D3C"/>
    <w:rsid w:val="00221D61"/>
    <w:rsid w:val="00222DC7"/>
    <w:rsid w:val="002241F7"/>
    <w:rsid w:val="0022681C"/>
    <w:rsid w:val="00231DCD"/>
    <w:rsid w:val="0023214E"/>
    <w:rsid w:val="00235D76"/>
    <w:rsid w:val="00236879"/>
    <w:rsid w:val="00237A4F"/>
    <w:rsid w:val="00243EF2"/>
    <w:rsid w:val="00246EAA"/>
    <w:rsid w:val="00253039"/>
    <w:rsid w:val="00253A45"/>
    <w:rsid w:val="002569F9"/>
    <w:rsid w:val="00260785"/>
    <w:rsid w:val="002660C9"/>
    <w:rsid w:val="00266451"/>
    <w:rsid w:val="002716A0"/>
    <w:rsid w:val="00271F6E"/>
    <w:rsid w:val="00275527"/>
    <w:rsid w:val="00291195"/>
    <w:rsid w:val="002944C1"/>
    <w:rsid w:val="00295260"/>
    <w:rsid w:val="00296703"/>
    <w:rsid w:val="002A07A6"/>
    <w:rsid w:val="002A1AA8"/>
    <w:rsid w:val="002A681E"/>
    <w:rsid w:val="002B06BE"/>
    <w:rsid w:val="002B1BF6"/>
    <w:rsid w:val="002B2A58"/>
    <w:rsid w:val="002B338E"/>
    <w:rsid w:val="002B668B"/>
    <w:rsid w:val="002B7EF1"/>
    <w:rsid w:val="002C0053"/>
    <w:rsid w:val="002C1903"/>
    <w:rsid w:val="002C4F01"/>
    <w:rsid w:val="002C5BD5"/>
    <w:rsid w:val="002D1F63"/>
    <w:rsid w:val="002D41D4"/>
    <w:rsid w:val="002E2957"/>
    <w:rsid w:val="002E4D30"/>
    <w:rsid w:val="002E676B"/>
    <w:rsid w:val="002F2237"/>
    <w:rsid w:val="002F2973"/>
    <w:rsid w:val="002F4A03"/>
    <w:rsid w:val="00303588"/>
    <w:rsid w:val="00303B95"/>
    <w:rsid w:val="00304468"/>
    <w:rsid w:val="003045DC"/>
    <w:rsid w:val="00312713"/>
    <w:rsid w:val="00313264"/>
    <w:rsid w:val="00315B69"/>
    <w:rsid w:val="00316912"/>
    <w:rsid w:val="0032281A"/>
    <w:rsid w:val="003240D8"/>
    <w:rsid w:val="0033524B"/>
    <w:rsid w:val="00335C88"/>
    <w:rsid w:val="00336497"/>
    <w:rsid w:val="003412DA"/>
    <w:rsid w:val="00350BEA"/>
    <w:rsid w:val="00350DC9"/>
    <w:rsid w:val="00361F08"/>
    <w:rsid w:val="00365DCF"/>
    <w:rsid w:val="003674A7"/>
    <w:rsid w:val="00367DFC"/>
    <w:rsid w:val="00370AFB"/>
    <w:rsid w:val="0037131F"/>
    <w:rsid w:val="00380E7F"/>
    <w:rsid w:val="00381B27"/>
    <w:rsid w:val="00385B8E"/>
    <w:rsid w:val="00386B59"/>
    <w:rsid w:val="003870E5"/>
    <w:rsid w:val="00387202"/>
    <w:rsid w:val="0038767C"/>
    <w:rsid w:val="003944F6"/>
    <w:rsid w:val="00394B5E"/>
    <w:rsid w:val="0039639E"/>
    <w:rsid w:val="003965DF"/>
    <w:rsid w:val="00397E75"/>
    <w:rsid w:val="00397F64"/>
    <w:rsid w:val="003A2F05"/>
    <w:rsid w:val="003A32E7"/>
    <w:rsid w:val="003A3697"/>
    <w:rsid w:val="003A3863"/>
    <w:rsid w:val="003A4176"/>
    <w:rsid w:val="003B0826"/>
    <w:rsid w:val="003B3562"/>
    <w:rsid w:val="003B47BD"/>
    <w:rsid w:val="003B59F0"/>
    <w:rsid w:val="003B7D80"/>
    <w:rsid w:val="003C13FF"/>
    <w:rsid w:val="003C3139"/>
    <w:rsid w:val="003C5F68"/>
    <w:rsid w:val="003C6E4E"/>
    <w:rsid w:val="003D115C"/>
    <w:rsid w:val="003D3E0F"/>
    <w:rsid w:val="003D4392"/>
    <w:rsid w:val="003E2136"/>
    <w:rsid w:val="003E4DD6"/>
    <w:rsid w:val="003E4FAB"/>
    <w:rsid w:val="003F06C4"/>
    <w:rsid w:val="003F2632"/>
    <w:rsid w:val="00402D5F"/>
    <w:rsid w:val="0041143E"/>
    <w:rsid w:val="004218BE"/>
    <w:rsid w:val="0042423F"/>
    <w:rsid w:val="00427269"/>
    <w:rsid w:val="00430402"/>
    <w:rsid w:val="00431759"/>
    <w:rsid w:val="0043196E"/>
    <w:rsid w:val="00432C62"/>
    <w:rsid w:val="0043744C"/>
    <w:rsid w:val="004375D9"/>
    <w:rsid w:val="00437A7A"/>
    <w:rsid w:val="00437C92"/>
    <w:rsid w:val="00440A09"/>
    <w:rsid w:val="00442A9B"/>
    <w:rsid w:val="00443D6E"/>
    <w:rsid w:val="00446074"/>
    <w:rsid w:val="0044631E"/>
    <w:rsid w:val="00450DBC"/>
    <w:rsid w:val="00451AC4"/>
    <w:rsid w:val="00454E1D"/>
    <w:rsid w:val="00455EDA"/>
    <w:rsid w:val="004602B6"/>
    <w:rsid w:val="004612CE"/>
    <w:rsid w:val="00470633"/>
    <w:rsid w:val="00470B60"/>
    <w:rsid w:val="0047247E"/>
    <w:rsid w:val="00472C56"/>
    <w:rsid w:val="00474679"/>
    <w:rsid w:val="00474CA5"/>
    <w:rsid w:val="00474EFC"/>
    <w:rsid w:val="00475226"/>
    <w:rsid w:val="004803FC"/>
    <w:rsid w:val="00486F56"/>
    <w:rsid w:val="00487E8D"/>
    <w:rsid w:val="00492FB4"/>
    <w:rsid w:val="0049413C"/>
    <w:rsid w:val="00495658"/>
    <w:rsid w:val="0049611D"/>
    <w:rsid w:val="004A1134"/>
    <w:rsid w:val="004A5A59"/>
    <w:rsid w:val="004A5F15"/>
    <w:rsid w:val="004A7665"/>
    <w:rsid w:val="004B1105"/>
    <w:rsid w:val="004B7133"/>
    <w:rsid w:val="004C2D76"/>
    <w:rsid w:val="004C3CD2"/>
    <w:rsid w:val="004C41C2"/>
    <w:rsid w:val="004C5FE3"/>
    <w:rsid w:val="004C6B5D"/>
    <w:rsid w:val="004D04FC"/>
    <w:rsid w:val="004D23E5"/>
    <w:rsid w:val="004D2D61"/>
    <w:rsid w:val="004D3083"/>
    <w:rsid w:val="004E12BB"/>
    <w:rsid w:val="004E18DF"/>
    <w:rsid w:val="004F32A0"/>
    <w:rsid w:val="004F3582"/>
    <w:rsid w:val="004F38AF"/>
    <w:rsid w:val="004F43EE"/>
    <w:rsid w:val="00504130"/>
    <w:rsid w:val="00504E12"/>
    <w:rsid w:val="00506134"/>
    <w:rsid w:val="0051089E"/>
    <w:rsid w:val="005108EE"/>
    <w:rsid w:val="00510F39"/>
    <w:rsid w:val="005115B5"/>
    <w:rsid w:val="00513381"/>
    <w:rsid w:val="00513757"/>
    <w:rsid w:val="00515D3C"/>
    <w:rsid w:val="005201B6"/>
    <w:rsid w:val="00520703"/>
    <w:rsid w:val="005213C8"/>
    <w:rsid w:val="00521D70"/>
    <w:rsid w:val="005237F0"/>
    <w:rsid w:val="00527EB9"/>
    <w:rsid w:val="00531D0D"/>
    <w:rsid w:val="00532362"/>
    <w:rsid w:val="00534F47"/>
    <w:rsid w:val="00537DAE"/>
    <w:rsid w:val="0054317D"/>
    <w:rsid w:val="00544212"/>
    <w:rsid w:val="00545058"/>
    <w:rsid w:val="00545941"/>
    <w:rsid w:val="00550D8F"/>
    <w:rsid w:val="00551923"/>
    <w:rsid w:val="00552570"/>
    <w:rsid w:val="00552C85"/>
    <w:rsid w:val="00555CA7"/>
    <w:rsid w:val="00561CE7"/>
    <w:rsid w:val="00564058"/>
    <w:rsid w:val="00564303"/>
    <w:rsid w:val="0057038A"/>
    <w:rsid w:val="00571B42"/>
    <w:rsid w:val="00572A65"/>
    <w:rsid w:val="00574125"/>
    <w:rsid w:val="00575E26"/>
    <w:rsid w:val="00582437"/>
    <w:rsid w:val="005846D5"/>
    <w:rsid w:val="00590468"/>
    <w:rsid w:val="00590A92"/>
    <w:rsid w:val="00594CF9"/>
    <w:rsid w:val="00596130"/>
    <w:rsid w:val="00597C84"/>
    <w:rsid w:val="005A04B0"/>
    <w:rsid w:val="005A1728"/>
    <w:rsid w:val="005A1971"/>
    <w:rsid w:val="005A4A82"/>
    <w:rsid w:val="005A5CCF"/>
    <w:rsid w:val="005A6E45"/>
    <w:rsid w:val="005B0756"/>
    <w:rsid w:val="005C128D"/>
    <w:rsid w:val="005C3827"/>
    <w:rsid w:val="005C4D24"/>
    <w:rsid w:val="005D109F"/>
    <w:rsid w:val="005D278C"/>
    <w:rsid w:val="005D49F9"/>
    <w:rsid w:val="005D6B27"/>
    <w:rsid w:val="005E11C7"/>
    <w:rsid w:val="005E2A23"/>
    <w:rsid w:val="005E2E57"/>
    <w:rsid w:val="006043EF"/>
    <w:rsid w:val="006162B6"/>
    <w:rsid w:val="006162E0"/>
    <w:rsid w:val="0062454A"/>
    <w:rsid w:val="00631C13"/>
    <w:rsid w:val="00633C4D"/>
    <w:rsid w:val="00635950"/>
    <w:rsid w:val="00635D21"/>
    <w:rsid w:val="00637371"/>
    <w:rsid w:val="006437D9"/>
    <w:rsid w:val="00645C6E"/>
    <w:rsid w:val="00651A6B"/>
    <w:rsid w:val="00651DA2"/>
    <w:rsid w:val="0065257A"/>
    <w:rsid w:val="00652DE3"/>
    <w:rsid w:val="00653CBD"/>
    <w:rsid w:val="00655417"/>
    <w:rsid w:val="00655E83"/>
    <w:rsid w:val="00656879"/>
    <w:rsid w:val="00664907"/>
    <w:rsid w:val="006668AE"/>
    <w:rsid w:val="00671489"/>
    <w:rsid w:val="006724EF"/>
    <w:rsid w:val="006728F6"/>
    <w:rsid w:val="00672D5D"/>
    <w:rsid w:val="00676691"/>
    <w:rsid w:val="00676E28"/>
    <w:rsid w:val="0067789A"/>
    <w:rsid w:val="00682D32"/>
    <w:rsid w:val="00683C1D"/>
    <w:rsid w:val="006906E1"/>
    <w:rsid w:val="006908CA"/>
    <w:rsid w:val="006937EE"/>
    <w:rsid w:val="006943EF"/>
    <w:rsid w:val="006B0478"/>
    <w:rsid w:val="006B0865"/>
    <w:rsid w:val="006B2305"/>
    <w:rsid w:val="006B2994"/>
    <w:rsid w:val="006B3000"/>
    <w:rsid w:val="006B3343"/>
    <w:rsid w:val="006B503B"/>
    <w:rsid w:val="006B6F22"/>
    <w:rsid w:val="006B6FD4"/>
    <w:rsid w:val="006C0458"/>
    <w:rsid w:val="006C0A4A"/>
    <w:rsid w:val="006C23E0"/>
    <w:rsid w:val="006C2B3D"/>
    <w:rsid w:val="006D010B"/>
    <w:rsid w:val="006D301F"/>
    <w:rsid w:val="006D5E7B"/>
    <w:rsid w:val="006D6921"/>
    <w:rsid w:val="006E0BA4"/>
    <w:rsid w:val="006E163D"/>
    <w:rsid w:val="006E5139"/>
    <w:rsid w:val="006F14F0"/>
    <w:rsid w:val="006F20C8"/>
    <w:rsid w:val="006F2CD0"/>
    <w:rsid w:val="006F521A"/>
    <w:rsid w:val="006F7783"/>
    <w:rsid w:val="00700256"/>
    <w:rsid w:val="0070232B"/>
    <w:rsid w:val="007067CA"/>
    <w:rsid w:val="00707C2A"/>
    <w:rsid w:val="0071271A"/>
    <w:rsid w:val="0071386E"/>
    <w:rsid w:val="00715123"/>
    <w:rsid w:val="00721CD3"/>
    <w:rsid w:val="00724A85"/>
    <w:rsid w:val="00730F17"/>
    <w:rsid w:val="007317FA"/>
    <w:rsid w:val="007332AF"/>
    <w:rsid w:val="007351AB"/>
    <w:rsid w:val="0073634B"/>
    <w:rsid w:val="00740AFC"/>
    <w:rsid w:val="00743F6F"/>
    <w:rsid w:val="007449E6"/>
    <w:rsid w:val="007450CC"/>
    <w:rsid w:val="00745757"/>
    <w:rsid w:val="00747511"/>
    <w:rsid w:val="00750278"/>
    <w:rsid w:val="00751E27"/>
    <w:rsid w:val="007550F2"/>
    <w:rsid w:val="007569EC"/>
    <w:rsid w:val="007605D4"/>
    <w:rsid w:val="00767397"/>
    <w:rsid w:val="00770EC7"/>
    <w:rsid w:val="00771AC3"/>
    <w:rsid w:val="0077267F"/>
    <w:rsid w:val="007764F1"/>
    <w:rsid w:val="0077710E"/>
    <w:rsid w:val="0077726F"/>
    <w:rsid w:val="007860BE"/>
    <w:rsid w:val="007866D0"/>
    <w:rsid w:val="00786B0B"/>
    <w:rsid w:val="00787CD1"/>
    <w:rsid w:val="00790165"/>
    <w:rsid w:val="00791631"/>
    <w:rsid w:val="00792592"/>
    <w:rsid w:val="0079428C"/>
    <w:rsid w:val="00794914"/>
    <w:rsid w:val="007951D3"/>
    <w:rsid w:val="007962D7"/>
    <w:rsid w:val="0079777F"/>
    <w:rsid w:val="007A0C5F"/>
    <w:rsid w:val="007A2E1D"/>
    <w:rsid w:val="007A378B"/>
    <w:rsid w:val="007A6AF1"/>
    <w:rsid w:val="007B0347"/>
    <w:rsid w:val="007B4C70"/>
    <w:rsid w:val="007B566B"/>
    <w:rsid w:val="007B7763"/>
    <w:rsid w:val="007C0A25"/>
    <w:rsid w:val="007C3918"/>
    <w:rsid w:val="007C4DA6"/>
    <w:rsid w:val="007C6411"/>
    <w:rsid w:val="007C6B3A"/>
    <w:rsid w:val="007D1BA1"/>
    <w:rsid w:val="007D3134"/>
    <w:rsid w:val="007D3B78"/>
    <w:rsid w:val="007D5780"/>
    <w:rsid w:val="007E14D2"/>
    <w:rsid w:val="007E15D3"/>
    <w:rsid w:val="007E35EA"/>
    <w:rsid w:val="007E6E7F"/>
    <w:rsid w:val="007E73BF"/>
    <w:rsid w:val="007F0847"/>
    <w:rsid w:val="007F1DAE"/>
    <w:rsid w:val="007F4978"/>
    <w:rsid w:val="007F513B"/>
    <w:rsid w:val="00805B7C"/>
    <w:rsid w:val="008061A9"/>
    <w:rsid w:val="00807CEA"/>
    <w:rsid w:val="00811186"/>
    <w:rsid w:val="00811703"/>
    <w:rsid w:val="00815724"/>
    <w:rsid w:val="0082024B"/>
    <w:rsid w:val="00823E6C"/>
    <w:rsid w:val="008264A5"/>
    <w:rsid w:val="00830EB6"/>
    <w:rsid w:val="0083131D"/>
    <w:rsid w:val="00835C84"/>
    <w:rsid w:val="00840138"/>
    <w:rsid w:val="008407CD"/>
    <w:rsid w:val="00841F5C"/>
    <w:rsid w:val="00843554"/>
    <w:rsid w:val="008448DA"/>
    <w:rsid w:val="00845AF1"/>
    <w:rsid w:val="00846727"/>
    <w:rsid w:val="00846CCE"/>
    <w:rsid w:val="00851215"/>
    <w:rsid w:val="0085151D"/>
    <w:rsid w:val="00855B60"/>
    <w:rsid w:val="00855DC0"/>
    <w:rsid w:val="008602E8"/>
    <w:rsid w:val="00862A46"/>
    <w:rsid w:val="00863814"/>
    <w:rsid w:val="0086525A"/>
    <w:rsid w:val="0087133E"/>
    <w:rsid w:val="00871F89"/>
    <w:rsid w:val="00872AA3"/>
    <w:rsid w:val="00872DC3"/>
    <w:rsid w:val="00877EEE"/>
    <w:rsid w:val="00880279"/>
    <w:rsid w:val="008804EE"/>
    <w:rsid w:val="0088284C"/>
    <w:rsid w:val="00885604"/>
    <w:rsid w:val="008866D1"/>
    <w:rsid w:val="00886C7D"/>
    <w:rsid w:val="008904F7"/>
    <w:rsid w:val="00896575"/>
    <w:rsid w:val="00897D6B"/>
    <w:rsid w:val="008A0972"/>
    <w:rsid w:val="008A346F"/>
    <w:rsid w:val="008A4880"/>
    <w:rsid w:val="008A6382"/>
    <w:rsid w:val="008A6668"/>
    <w:rsid w:val="008B1C59"/>
    <w:rsid w:val="008B55E2"/>
    <w:rsid w:val="008B7D0A"/>
    <w:rsid w:val="008C1039"/>
    <w:rsid w:val="008C6DDA"/>
    <w:rsid w:val="008C7EF6"/>
    <w:rsid w:val="008D2DDE"/>
    <w:rsid w:val="008D5B0C"/>
    <w:rsid w:val="008D6797"/>
    <w:rsid w:val="008E142E"/>
    <w:rsid w:val="008E15D9"/>
    <w:rsid w:val="008E4582"/>
    <w:rsid w:val="008E5CCC"/>
    <w:rsid w:val="008E6252"/>
    <w:rsid w:val="008E6B7A"/>
    <w:rsid w:val="008F4C7C"/>
    <w:rsid w:val="008F79FF"/>
    <w:rsid w:val="00903ADA"/>
    <w:rsid w:val="0092241F"/>
    <w:rsid w:val="00923E17"/>
    <w:rsid w:val="00930590"/>
    <w:rsid w:val="00933F2E"/>
    <w:rsid w:val="0093491F"/>
    <w:rsid w:val="0093589D"/>
    <w:rsid w:val="009428E5"/>
    <w:rsid w:val="00943530"/>
    <w:rsid w:val="0094419E"/>
    <w:rsid w:val="00950C69"/>
    <w:rsid w:val="0095157F"/>
    <w:rsid w:val="00951E14"/>
    <w:rsid w:val="00953C50"/>
    <w:rsid w:val="00957E34"/>
    <w:rsid w:val="00964914"/>
    <w:rsid w:val="009678FF"/>
    <w:rsid w:val="00967E57"/>
    <w:rsid w:val="00971973"/>
    <w:rsid w:val="00974E0E"/>
    <w:rsid w:val="00976338"/>
    <w:rsid w:val="009813E2"/>
    <w:rsid w:val="009823D8"/>
    <w:rsid w:val="009844FB"/>
    <w:rsid w:val="00987D05"/>
    <w:rsid w:val="009933B4"/>
    <w:rsid w:val="009948DC"/>
    <w:rsid w:val="009A0B65"/>
    <w:rsid w:val="009A2745"/>
    <w:rsid w:val="009A51B9"/>
    <w:rsid w:val="009A6E7B"/>
    <w:rsid w:val="009C6717"/>
    <w:rsid w:val="009C684E"/>
    <w:rsid w:val="009C76A6"/>
    <w:rsid w:val="009D1C65"/>
    <w:rsid w:val="009D5803"/>
    <w:rsid w:val="009E0911"/>
    <w:rsid w:val="009E3828"/>
    <w:rsid w:val="009E7E92"/>
    <w:rsid w:val="009F07E1"/>
    <w:rsid w:val="009F56B3"/>
    <w:rsid w:val="009F65B5"/>
    <w:rsid w:val="00A034FB"/>
    <w:rsid w:val="00A07399"/>
    <w:rsid w:val="00A12109"/>
    <w:rsid w:val="00A16865"/>
    <w:rsid w:val="00A17C56"/>
    <w:rsid w:val="00A20DEF"/>
    <w:rsid w:val="00A23324"/>
    <w:rsid w:val="00A2754E"/>
    <w:rsid w:val="00A276BC"/>
    <w:rsid w:val="00A30E40"/>
    <w:rsid w:val="00A32C7D"/>
    <w:rsid w:val="00A33A01"/>
    <w:rsid w:val="00A372B3"/>
    <w:rsid w:val="00A4295E"/>
    <w:rsid w:val="00A453F6"/>
    <w:rsid w:val="00A524D8"/>
    <w:rsid w:val="00A532EC"/>
    <w:rsid w:val="00A571C1"/>
    <w:rsid w:val="00A70E84"/>
    <w:rsid w:val="00A7614C"/>
    <w:rsid w:val="00A7614D"/>
    <w:rsid w:val="00A8217A"/>
    <w:rsid w:val="00A821F4"/>
    <w:rsid w:val="00A83129"/>
    <w:rsid w:val="00A84C7E"/>
    <w:rsid w:val="00A86806"/>
    <w:rsid w:val="00A87C16"/>
    <w:rsid w:val="00A94B00"/>
    <w:rsid w:val="00A94B0A"/>
    <w:rsid w:val="00A960C1"/>
    <w:rsid w:val="00AA0E34"/>
    <w:rsid w:val="00AA1DBD"/>
    <w:rsid w:val="00AA4F32"/>
    <w:rsid w:val="00AA69A8"/>
    <w:rsid w:val="00AA71DC"/>
    <w:rsid w:val="00AA7A72"/>
    <w:rsid w:val="00AB02B6"/>
    <w:rsid w:val="00AC471A"/>
    <w:rsid w:val="00AC7527"/>
    <w:rsid w:val="00AD3C3E"/>
    <w:rsid w:val="00AD55DE"/>
    <w:rsid w:val="00AD644A"/>
    <w:rsid w:val="00AD7A9B"/>
    <w:rsid w:val="00AE78ED"/>
    <w:rsid w:val="00AE79A9"/>
    <w:rsid w:val="00AF0154"/>
    <w:rsid w:val="00AF0C5C"/>
    <w:rsid w:val="00AF24E8"/>
    <w:rsid w:val="00AF366E"/>
    <w:rsid w:val="00AF4AFF"/>
    <w:rsid w:val="00AF4F8C"/>
    <w:rsid w:val="00AF7611"/>
    <w:rsid w:val="00B05865"/>
    <w:rsid w:val="00B05F74"/>
    <w:rsid w:val="00B068FE"/>
    <w:rsid w:val="00B127A5"/>
    <w:rsid w:val="00B13B5C"/>
    <w:rsid w:val="00B1481E"/>
    <w:rsid w:val="00B224D4"/>
    <w:rsid w:val="00B26F47"/>
    <w:rsid w:val="00B27CB7"/>
    <w:rsid w:val="00B3433C"/>
    <w:rsid w:val="00B34F2D"/>
    <w:rsid w:val="00B375AC"/>
    <w:rsid w:val="00B40AEE"/>
    <w:rsid w:val="00B412F3"/>
    <w:rsid w:val="00B448CE"/>
    <w:rsid w:val="00B50CBD"/>
    <w:rsid w:val="00B52499"/>
    <w:rsid w:val="00B56DE4"/>
    <w:rsid w:val="00B572F2"/>
    <w:rsid w:val="00B614AE"/>
    <w:rsid w:val="00B641E5"/>
    <w:rsid w:val="00B6562C"/>
    <w:rsid w:val="00B66613"/>
    <w:rsid w:val="00B71F48"/>
    <w:rsid w:val="00B72E7B"/>
    <w:rsid w:val="00B77BF1"/>
    <w:rsid w:val="00B809B9"/>
    <w:rsid w:val="00B80FB1"/>
    <w:rsid w:val="00B93DE6"/>
    <w:rsid w:val="00B94583"/>
    <w:rsid w:val="00B957C5"/>
    <w:rsid w:val="00B96654"/>
    <w:rsid w:val="00B975D1"/>
    <w:rsid w:val="00BA2845"/>
    <w:rsid w:val="00BA41D8"/>
    <w:rsid w:val="00BA48FA"/>
    <w:rsid w:val="00BA5A51"/>
    <w:rsid w:val="00BA78D7"/>
    <w:rsid w:val="00BB04B5"/>
    <w:rsid w:val="00BB4404"/>
    <w:rsid w:val="00BB6B38"/>
    <w:rsid w:val="00BC26A1"/>
    <w:rsid w:val="00BC423B"/>
    <w:rsid w:val="00BC4B75"/>
    <w:rsid w:val="00BC6994"/>
    <w:rsid w:val="00BC699C"/>
    <w:rsid w:val="00BC7594"/>
    <w:rsid w:val="00BD0038"/>
    <w:rsid w:val="00BD07F3"/>
    <w:rsid w:val="00BD1F34"/>
    <w:rsid w:val="00BD322B"/>
    <w:rsid w:val="00BD4E9C"/>
    <w:rsid w:val="00BF2FDD"/>
    <w:rsid w:val="00BF4E7B"/>
    <w:rsid w:val="00BF5918"/>
    <w:rsid w:val="00C01569"/>
    <w:rsid w:val="00C038D6"/>
    <w:rsid w:val="00C043FC"/>
    <w:rsid w:val="00C11A94"/>
    <w:rsid w:val="00C13264"/>
    <w:rsid w:val="00C1387D"/>
    <w:rsid w:val="00C14A24"/>
    <w:rsid w:val="00C15146"/>
    <w:rsid w:val="00C156C4"/>
    <w:rsid w:val="00C1585A"/>
    <w:rsid w:val="00C163B9"/>
    <w:rsid w:val="00C233DC"/>
    <w:rsid w:val="00C31FDA"/>
    <w:rsid w:val="00C329D5"/>
    <w:rsid w:val="00C35709"/>
    <w:rsid w:val="00C37008"/>
    <w:rsid w:val="00C41EC5"/>
    <w:rsid w:val="00C44CAA"/>
    <w:rsid w:val="00C511AA"/>
    <w:rsid w:val="00C516F6"/>
    <w:rsid w:val="00C54D17"/>
    <w:rsid w:val="00C620A0"/>
    <w:rsid w:val="00C64FE6"/>
    <w:rsid w:val="00C66178"/>
    <w:rsid w:val="00C6711E"/>
    <w:rsid w:val="00C743C3"/>
    <w:rsid w:val="00C74F3A"/>
    <w:rsid w:val="00C74F9E"/>
    <w:rsid w:val="00C756F5"/>
    <w:rsid w:val="00C8408F"/>
    <w:rsid w:val="00C8675E"/>
    <w:rsid w:val="00C921E3"/>
    <w:rsid w:val="00C92F7C"/>
    <w:rsid w:val="00C96196"/>
    <w:rsid w:val="00C97DD3"/>
    <w:rsid w:val="00CA3DF6"/>
    <w:rsid w:val="00CA52E1"/>
    <w:rsid w:val="00CA6C50"/>
    <w:rsid w:val="00CA6FD4"/>
    <w:rsid w:val="00CA77F1"/>
    <w:rsid w:val="00CB04B6"/>
    <w:rsid w:val="00CB102B"/>
    <w:rsid w:val="00CB181B"/>
    <w:rsid w:val="00CB1E2F"/>
    <w:rsid w:val="00CB3C0A"/>
    <w:rsid w:val="00CB4802"/>
    <w:rsid w:val="00CB73DB"/>
    <w:rsid w:val="00CC10FC"/>
    <w:rsid w:val="00CC198B"/>
    <w:rsid w:val="00CC1F48"/>
    <w:rsid w:val="00CC3F07"/>
    <w:rsid w:val="00CC4B37"/>
    <w:rsid w:val="00CC4D6E"/>
    <w:rsid w:val="00CC5115"/>
    <w:rsid w:val="00CC723A"/>
    <w:rsid w:val="00CD07A3"/>
    <w:rsid w:val="00CD1A67"/>
    <w:rsid w:val="00CE0927"/>
    <w:rsid w:val="00CE107E"/>
    <w:rsid w:val="00CE14CE"/>
    <w:rsid w:val="00CE4990"/>
    <w:rsid w:val="00CE5CFF"/>
    <w:rsid w:val="00CF0B79"/>
    <w:rsid w:val="00CF32C7"/>
    <w:rsid w:val="00CF441A"/>
    <w:rsid w:val="00CF5421"/>
    <w:rsid w:val="00CF597A"/>
    <w:rsid w:val="00D011BF"/>
    <w:rsid w:val="00D02F01"/>
    <w:rsid w:val="00D07F92"/>
    <w:rsid w:val="00D105ED"/>
    <w:rsid w:val="00D128E8"/>
    <w:rsid w:val="00D16090"/>
    <w:rsid w:val="00D16841"/>
    <w:rsid w:val="00D20469"/>
    <w:rsid w:val="00D20DDA"/>
    <w:rsid w:val="00D263B2"/>
    <w:rsid w:val="00D30040"/>
    <w:rsid w:val="00D3487A"/>
    <w:rsid w:val="00D37F09"/>
    <w:rsid w:val="00D4027D"/>
    <w:rsid w:val="00D40B00"/>
    <w:rsid w:val="00D4121C"/>
    <w:rsid w:val="00D41EF5"/>
    <w:rsid w:val="00D41F1D"/>
    <w:rsid w:val="00D44714"/>
    <w:rsid w:val="00D454E2"/>
    <w:rsid w:val="00D553D6"/>
    <w:rsid w:val="00D56D40"/>
    <w:rsid w:val="00D578A8"/>
    <w:rsid w:val="00D62E84"/>
    <w:rsid w:val="00D642C9"/>
    <w:rsid w:val="00D64471"/>
    <w:rsid w:val="00D64609"/>
    <w:rsid w:val="00D657FF"/>
    <w:rsid w:val="00D66E08"/>
    <w:rsid w:val="00D672CC"/>
    <w:rsid w:val="00D6754E"/>
    <w:rsid w:val="00D67BAB"/>
    <w:rsid w:val="00D71825"/>
    <w:rsid w:val="00D7187D"/>
    <w:rsid w:val="00D7511D"/>
    <w:rsid w:val="00D76BF2"/>
    <w:rsid w:val="00D77779"/>
    <w:rsid w:val="00D82A40"/>
    <w:rsid w:val="00D82F24"/>
    <w:rsid w:val="00D85141"/>
    <w:rsid w:val="00D851F1"/>
    <w:rsid w:val="00D86B87"/>
    <w:rsid w:val="00D9396A"/>
    <w:rsid w:val="00DA0395"/>
    <w:rsid w:val="00DA20BA"/>
    <w:rsid w:val="00DB4942"/>
    <w:rsid w:val="00DB5FA7"/>
    <w:rsid w:val="00DB7CB5"/>
    <w:rsid w:val="00DC4C42"/>
    <w:rsid w:val="00DC4EB5"/>
    <w:rsid w:val="00DC637E"/>
    <w:rsid w:val="00DC69E0"/>
    <w:rsid w:val="00DC768F"/>
    <w:rsid w:val="00DD0AA9"/>
    <w:rsid w:val="00DD162D"/>
    <w:rsid w:val="00DD4007"/>
    <w:rsid w:val="00DD737F"/>
    <w:rsid w:val="00DE0FBB"/>
    <w:rsid w:val="00DE101C"/>
    <w:rsid w:val="00DE3221"/>
    <w:rsid w:val="00DE537C"/>
    <w:rsid w:val="00DE603E"/>
    <w:rsid w:val="00DE6B8D"/>
    <w:rsid w:val="00DE7123"/>
    <w:rsid w:val="00DF018D"/>
    <w:rsid w:val="00DF1C31"/>
    <w:rsid w:val="00E05154"/>
    <w:rsid w:val="00E07E83"/>
    <w:rsid w:val="00E1025D"/>
    <w:rsid w:val="00E141FC"/>
    <w:rsid w:val="00E14AD9"/>
    <w:rsid w:val="00E17F84"/>
    <w:rsid w:val="00E22A53"/>
    <w:rsid w:val="00E37E1E"/>
    <w:rsid w:val="00E43DDD"/>
    <w:rsid w:val="00E45EB8"/>
    <w:rsid w:val="00E46005"/>
    <w:rsid w:val="00E50AE5"/>
    <w:rsid w:val="00E54442"/>
    <w:rsid w:val="00E55505"/>
    <w:rsid w:val="00E5756A"/>
    <w:rsid w:val="00E5783C"/>
    <w:rsid w:val="00E61D15"/>
    <w:rsid w:val="00E6259B"/>
    <w:rsid w:val="00E70119"/>
    <w:rsid w:val="00E71776"/>
    <w:rsid w:val="00E71A82"/>
    <w:rsid w:val="00E723B9"/>
    <w:rsid w:val="00E72E7F"/>
    <w:rsid w:val="00E733B8"/>
    <w:rsid w:val="00E745AD"/>
    <w:rsid w:val="00E8237C"/>
    <w:rsid w:val="00E90C59"/>
    <w:rsid w:val="00E92623"/>
    <w:rsid w:val="00E927E1"/>
    <w:rsid w:val="00EB18AB"/>
    <w:rsid w:val="00EB192A"/>
    <w:rsid w:val="00EB3FE3"/>
    <w:rsid w:val="00EB40A7"/>
    <w:rsid w:val="00EB6C34"/>
    <w:rsid w:val="00EB797B"/>
    <w:rsid w:val="00EC231E"/>
    <w:rsid w:val="00EC4475"/>
    <w:rsid w:val="00EC4E35"/>
    <w:rsid w:val="00EC5A5F"/>
    <w:rsid w:val="00EC5B04"/>
    <w:rsid w:val="00EC6642"/>
    <w:rsid w:val="00ED0B98"/>
    <w:rsid w:val="00ED12AC"/>
    <w:rsid w:val="00ED3AF0"/>
    <w:rsid w:val="00ED51BA"/>
    <w:rsid w:val="00EE34BD"/>
    <w:rsid w:val="00EE71B5"/>
    <w:rsid w:val="00EF10DC"/>
    <w:rsid w:val="00EF19BE"/>
    <w:rsid w:val="00F00D7C"/>
    <w:rsid w:val="00F016F4"/>
    <w:rsid w:val="00F07E2D"/>
    <w:rsid w:val="00F07F71"/>
    <w:rsid w:val="00F11F2F"/>
    <w:rsid w:val="00F13C74"/>
    <w:rsid w:val="00F20B6F"/>
    <w:rsid w:val="00F221C5"/>
    <w:rsid w:val="00F238AD"/>
    <w:rsid w:val="00F23C53"/>
    <w:rsid w:val="00F25D6C"/>
    <w:rsid w:val="00F3136C"/>
    <w:rsid w:val="00F342CD"/>
    <w:rsid w:val="00F34976"/>
    <w:rsid w:val="00F34DD5"/>
    <w:rsid w:val="00F35AE0"/>
    <w:rsid w:val="00F360AB"/>
    <w:rsid w:val="00F36E28"/>
    <w:rsid w:val="00F46087"/>
    <w:rsid w:val="00F51BB5"/>
    <w:rsid w:val="00F52CBF"/>
    <w:rsid w:val="00F52FD4"/>
    <w:rsid w:val="00F54F6B"/>
    <w:rsid w:val="00F65A76"/>
    <w:rsid w:val="00F67690"/>
    <w:rsid w:val="00F705A4"/>
    <w:rsid w:val="00F70A7D"/>
    <w:rsid w:val="00F71784"/>
    <w:rsid w:val="00F72F08"/>
    <w:rsid w:val="00F748A8"/>
    <w:rsid w:val="00F84611"/>
    <w:rsid w:val="00F84D49"/>
    <w:rsid w:val="00F87480"/>
    <w:rsid w:val="00F9002D"/>
    <w:rsid w:val="00F90772"/>
    <w:rsid w:val="00F90A4A"/>
    <w:rsid w:val="00F91A49"/>
    <w:rsid w:val="00F92DF0"/>
    <w:rsid w:val="00F93B9A"/>
    <w:rsid w:val="00F948EE"/>
    <w:rsid w:val="00F97782"/>
    <w:rsid w:val="00F97A26"/>
    <w:rsid w:val="00FA2440"/>
    <w:rsid w:val="00FA6042"/>
    <w:rsid w:val="00FA69F3"/>
    <w:rsid w:val="00FB4CD7"/>
    <w:rsid w:val="00FB6173"/>
    <w:rsid w:val="00FC4AE7"/>
    <w:rsid w:val="00FC72AE"/>
    <w:rsid w:val="00FC772C"/>
    <w:rsid w:val="00FD373B"/>
    <w:rsid w:val="00FD4EF7"/>
    <w:rsid w:val="00FD7B61"/>
    <w:rsid w:val="00FD7C70"/>
    <w:rsid w:val="00FE5D12"/>
    <w:rsid w:val="00FF005F"/>
    <w:rsid w:val="00FF2A91"/>
    <w:rsid w:val="00FF2ECB"/>
    <w:rsid w:val="00FF5F61"/>
    <w:rsid w:val="227E3584"/>
    <w:rsid w:val="7AA116FB"/>
    <w:rsid w:val="7B7EB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04623"/>
  <w15:docId w15:val="{77326C02-F035-4F87-8C99-5006932EA3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hAnsi="Cambria" w:eastAsia="Cambria" w:cs="Cambria"/>
      <w:color w:val="366091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jc w:val="both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jc w:val="both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eastAsia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3C1D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3C1D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3C1D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5" w:customStyle="1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4" w:customStyle="1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" w:customStyle="1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C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522"/>
    <w:rPr>
      <w:color w:val="0000FF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D4121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C1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3FF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3C1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3FF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3C1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C13F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C13FF"/>
  </w:style>
  <w:style w:type="paragraph" w:styleId="Pieddepage">
    <w:name w:val="footer"/>
    <w:basedOn w:val="Normal"/>
    <w:link w:val="Pieddepag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C13FF"/>
  </w:style>
  <w:style w:type="paragraph" w:styleId="Default" w:customStyle="1">
    <w:name w:val="Default"/>
    <w:rsid w:val="00AE78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2C56"/>
    <w:pPr>
      <w:spacing w:after="0" w:line="240" w:lineRule="auto"/>
    </w:pPr>
  </w:style>
  <w:style w:type="character" w:styleId="Mentionnonrsolue2" w:customStyle="1">
    <w:name w:val="Mention non résolue2"/>
    <w:basedOn w:val="Policepardfaut"/>
    <w:uiPriority w:val="99"/>
    <w:semiHidden/>
    <w:unhideWhenUsed/>
    <w:rsid w:val="00552570"/>
    <w:rPr>
      <w:color w:val="605E5C"/>
      <w:shd w:val="clear" w:color="auto" w:fill="E1DFDD"/>
    </w:rPr>
  </w:style>
  <w:style w:type="paragraph" w:styleId="Adressedestinataire">
    <w:name w:val="envelope address"/>
    <w:basedOn w:val="Normal"/>
    <w:uiPriority w:val="99"/>
    <w:semiHidden/>
    <w:unhideWhenUsed/>
    <w:rsid w:val="00683C1D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3C1D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3C1D"/>
    <w:pPr>
      <w:spacing w:after="0" w:line="240" w:lineRule="auto"/>
    </w:pPr>
    <w:rPr>
      <w:i/>
      <w:iCs/>
    </w:rPr>
  </w:style>
  <w:style w:type="character" w:styleId="AdresseHTMLCar" w:customStyle="1">
    <w:name w:val="Adresse HTML Car"/>
    <w:basedOn w:val="Policepardfaut"/>
    <w:link w:val="AdresseHTML"/>
    <w:uiPriority w:val="99"/>
    <w:semiHidden/>
    <w:rsid w:val="00683C1D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3C1D"/>
  </w:style>
  <w:style w:type="paragraph" w:styleId="Citation">
    <w:name w:val="Quote"/>
    <w:basedOn w:val="Normal"/>
    <w:next w:val="Normal"/>
    <w:link w:val="CitationCar"/>
    <w:uiPriority w:val="29"/>
    <w:qFormat/>
    <w:rsid w:val="00683C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683C1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3C1D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683C1D"/>
    <w:rPr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3C1D"/>
    <w:pPr>
      <w:spacing w:after="120"/>
    </w:pPr>
  </w:style>
  <w:style w:type="character" w:styleId="CorpsdetexteCar" w:customStyle="1">
    <w:name w:val="Corps de texte Car"/>
    <w:basedOn w:val="Policepardfaut"/>
    <w:link w:val="Corpsdetexte"/>
    <w:uiPriority w:val="99"/>
    <w:semiHidden/>
    <w:rsid w:val="00683C1D"/>
  </w:style>
  <w:style w:type="paragraph" w:styleId="Corpsdetexte2">
    <w:name w:val="Body Text 2"/>
    <w:basedOn w:val="Normal"/>
    <w:link w:val="Corpsdetexte2Car"/>
    <w:uiPriority w:val="99"/>
    <w:semiHidden/>
    <w:unhideWhenUsed/>
    <w:rsid w:val="00683C1D"/>
    <w:pPr>
      <w:spacing w:after="120" w:line="480" w:lineRule="auto"/>
    </w:pPr>
  </w:style>
  <w:style w:type="character" w:styleId="Corpsdetexte2Car" w:customStyle="1">
    <w:name w:val="Corps de texte 2 Car"/>
    <w:basedOn w:val="Policepardfaut"/>
    <w:link w:val="Corpsdetexte2"/>
    <w:uiPriority w:val="99"/>
    <w:semiHidden/>
    <w:rsid w:val="00683C1D"/>
  </w:style>
  <w:style w:type="paragraph" w:styleId="Corpsdetexte3">
    <w:name w:val="Body Text 3"/>
    <w:basedOn w:val="Normal"/>
    <w:link w:val="Corpsdetexte3Car"/>
    <w:uiPriority w:val="99"/>
    <w:semiHidden/>
    <w:unhideWhenUsed/>
    <w:rsid w:val="00683C1D"/>
    <w:pPr>
      <w:spacing w:after="120"/>
    </w:pPr>
    <w:rPr>
      <w:sz w:val="16"/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semiHidden/>
    <w:rsid w:val="00683C1D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3C1D"/>
  </w:style>
  <w:style w:type="character" w:styleId="DateCar" w:customStyle="1">
    <w:name w:val="Date Car"/>
    <w:basedOn w:val="Policepardfaut"/>
    <w:link w:val="Date"/>
    <w:uiPriority w:val="99"/>
    <w:semiHidden/>
    <w:rsid w:val="00683C1D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3C1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En-ttedemessageCar" w:customStyle="1">
    <w:name w:val="En-tête de message Car"/>
    <w:basedOn w:val="Policepardfaut"/>
    <w:link w:val="En-ttedemessage"/>
    <w:uiPriority w:val="99"/>
    <w:semiHidden/>
    <w:rsid w:val="00683C1D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3C1D"/>
    <w:pPr>
      <w:outlineLvl w:val="9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3C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ExplorateurdedocumentsCar" w:customStyle="1">
    <w:name w:val="Explorateur de documents Car"/>
    <w:basedOn w:val="Policepardfaut"/>
    <w:link w:val="Explorateurdedocuments"/>
    <w:uiPriority w:val="99"/>
    <w:semiHidden/>
    <w:rsid w:val="00683C1D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3C1D"/>
    <w:pPr>
      <w:spacing w:after="0" w:line="240" w:lineRule="auto"/>
      <w:ind w:left="4252"/>
    </w:pPr>
  </w:style>
  <w:style w:type="character" w:styleId="FormuledepolitesseCar" w:customStyle="1">
    <w:name w:val="Formule de politesse Car"/>
    <w:basedOn w:val="Policepardfaut"/>
    <w:link w:val="Formuledepolitesse"/>
    <w:uiPriority w:val="99"/>
    <w:semiHidden/>
    <w:rsid w:val="00683C1D"/>
  </w:style>
  <w:style w:type="paragraph" w:styleId="Index1">
    <w:name w:val="index 1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683C1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683C1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83C1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83C1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83C1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83C1D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683C1D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3C1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3C1D"/>
    <w:pPr>
      <w:numPr>
        <w:numId w:val="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3C1D"/>
    <w:pPr>
      <w:numPr>
        <w:numId w:val="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3C1D"/>
    <w:pPr>
      <w:numPr>
        <w:numId w:val="9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683C1D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3C1D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3C1D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3C1D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3C1D"/>
    <w:pPr>
      <w:numPr>
        <w:numId w:val="14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3C1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3C1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3C1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3C1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3C1D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683C1D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683C1D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683C1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683C1D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0"/>
      <w:szCs w:val="20"/>
    </w:rPr>
  </w:style>
  <w:style w:type="character" w:styleId="PrformatHTMLCar" w:customStyle="1">
    <w:name w:val="Préformaté HTML Car"/>
    <w:basedOn w:val="Policepardfaut"/>
    <w:link w:val="PrformatHTML"/>
    <w:uiPriority w:val="99"/>
    <w:semiHidden/>
    <w:rsid w:val="00683C1D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3C1D"/>
    <w:pPr>
      <w:spacing w:after="200"/>
      <w:ind w:firstLine="360"/>
    </w:pPr>
  </w:style>
  <w:style w:type="character" w:styleId="Retrait1religneCar" w:customStyle="1">
    <w:name w:val="Retrait 1re ligne Car"/>
    <w:basedOn w:val="CorpsdetexteCar"/>
    <w:link w:val="Retrait1religne"/>
    <w:uiPriority w:val="99"/>
    <w:semiHidden/>
    <w:rsid w:val="00683C1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3C1D"/>
    <w:pPr>
      <w:spacing w:after="120"/>
      <w:ind w:left="283"/>
    </w:pPr>
  </w:style>
  <w:style w:type="character" w:styleId="RetraitcorpsdetexteCar" w:customStyle="1">
    <w:name w:val="Retrait corps de texte Car"/>
    <w:basedOn w:val="Policepardfaut"/>
    <w:link w:val="Retraitcorpsdetexte"/>
    <w:uiPriority w:val="99"/>
    <w:semiHidden/>
    <w:rsid w:val="00683C1D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3C1D"/>
    <w:pPr>
      <w:spacing w:after="120" w:line="480" w:lineRule="auto"/>
      <w:ind w:left="283"/>
    </w:pPr>
  </w:style>
  <w:style w:type="character" w:styleId="Retraitcorpsdetexte2Car" w:customStyle="1">
    <w:name w:val="Retrait corps de texte 2 Car"/>
    <w:basedOn w:val="Policepardfaut"/>
    <w:link w:val="Retraitcorpsdetexte2"/>
    <w:uiPriority w:val="99"/>
    <w:semiHidden/>
    <w:rsid w:val="00683C1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3C1D"/>
    <w:pPr>
      <w:spacing w:after="120"/>
      <w:ind w:left="283"/>
    </w:pPr>
    <w:rPr>
      <w:sz w:val="16"/>
      <w:szCs w:val="16"/>
    </w:rPr>
  </w:style>
  <w:style w:type="character" w:styleId="Retraitcorpsdetexte3Car" w:customStyle="1">
    <w:name w:val="Retrait corps de texte 3 Car"/>
    <w:basedOn w:val="Policepardfaut"/>
    <w:link w:val="Retraitcorpsdetexte3"/>
    <w:uiPriority w:val="99"/>
    <w:semiHidden/>
    <w:rsid w:val="00683C1D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3C1D"/>
    <w:pPr>
      <w:spacing w:after="200"/>
      <w:ind w:left="360" w:firstLine="360"/>
    </w:pPr>
  </w:style>
  <w:style w:type="character" w:styleId="Retraitcorpset1religCar" w:customStyle="1">
    <w:name w:val="Retrait corps et 1re lig. Car"/>
    <w:basedOn w:val="RetraitcorpsdetexteCar"/>
    <w:link w:val="Retraitcorpset1relig"/>
    <w:uiPriority w:val="99"/>
    <w:semiHidden/>
    <w:rsid w:val="00683C1D"/>
  </w:style>
  <w:style w:type="paragraph" w:styleId="Retraitnormal">
    <w:name w:val="Normal Indent"/>
    <w:basedOn w:val="Normal"/>
    <w:uiPriority w:val="99"/>
    <w:semiHidden/>
    <w:unhideWhenUsed/>
    <w:rsid w:val="00683C1D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3C1D"/>
  </w:style>
  <w:style w:type="character" w:styleId="SalutationsCar" w:customStyle="1">
    <w:name w:val="Salutations Car"/>
    <w:basedOn w:val="Policepardfaut"/>
    <w:link w:val="Salutations"/>
    <w:uiPriority w:val="99"/>
    <w:semiHidden/>
    <w:rsid w:val="00683C1D"/>
  </w:style>
  <w:style w:type="paragraph" w:styleId="Sansinterligne">
    <w:name w:val="No Spacing"/>
    <w:uiPriority w:val="1"/>
    <w:qFormat/>
    <w:rsid w:val="00683C1D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683C1D"/>
    <w:pPr>
      <w:spacing w:after="0" w:line="240" w:lineRule="auto"/>
      <w:ind w:left="4252"/>
    </w:pPr>
  </w:style>
  <w:style w:type="character" w:styleId="SignatureCar" w:customStyle="1">
    <w:name w:val="Signature Car"/>
    <w:basedOn w:val="Policepardfaut"/>
    <w:link w:val="Signature"/>
    <w:uiPriority w:val="99"/>
    <w:semiHidden/>
    <w:rsid w:val="00683C1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3C1D"/>
    <w:pPr>
      <w:spacing w:after="0" w:line="240" w:lineRule="auto"/>
    </w:pPr>
  </w:style>
  <w:style w:type="character" w:styleId="SignaturelectroniqueCar" w:customStyle="1">
    <w:name w:val="Signature électronique Car"/>
    <w:basedOn w:val="Policepardfaut"/>
    <w:link w:val="Signaturelectronique"/>
    <w:uiPriority w:val="99"/>
    <w:semiHidden/>
    <w:rsid w:val="00683C1D"/>
  </w:style>
  <w:style w:type="paragraph" w:styleId="Tabledesillustrations">
    <w:name w:val="table of figures"/>
    <w:basedOn w:val="Normal"/>
    <w:next w:val="Normal"/>
    <w:uiPriority w:val="99"/>
    <w:semiHidden/>
    <w:unhideWhenUsed/>
    <w:rsid w:val="00683C1D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3C1D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ebrutCar" w:customStyle="1">
    <w:name w:val="Texte brut Car"/>
    <w:basedOn w:val="Policepardfaut"/>
    <w:link w:val="Textebrut"/>
    <w:uiPriority w:val="99"/>
    <w:semiHidden/>
    <w:rsid w:val="00683C1D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683C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TextedemacroCar" w:customStyle="1">
    <w:name w:val="Texte de macro Car"/>
    <w:basedOn w:val="Policepardfaut"/>
    <w:link w:val="Textedemacro"/>
    <w:uiPriority w:val="99"/>
    <w:semiHidden/>
    <w:rsid w:val="00683C1D"/>
    <w:rPr>
      <w:rFonts w:ascii="Consolas" w:hAnsi="Consolas"/>
      <w:sz w:val="20"/>
      <w:szCs w:val="20"/>
    </w:rPr>
  </w:style>
  <w:style w:type="character" w:styleId="Titre7Car" w:customStyle="1">
    <w:name w:val="Titre 7 Car"/>
    <w:basedOn w:val="Policepardfaut"/>
    <w:link w:val="Titre7"/>
    <w:uiPriority w:val="9"/>
    <w:semiHidden/>
    <w:rsid w:val="00683C1D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itre8Car" w:customStyle="1">
    <w:name w:val="Titre 8 Car"/>
    <w:basedOn w:val="Policepardfaut"/>
    <w:link w:val="Titre8"/>
    <w:uiPriority w:val="9"/>
    <w:semiHidden/>
    <w:rsid w:val="00683C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itre9Car" w:customStyle="1">
    <w:name w:val="Titre 9 Car"/>
    <w:basedOn w:val="Policepardfaut"/>
    <w:link w:val="Titre9"/>
    <w:uiPriority w:val="9"/>
    <w:semiHidden/>
    <w:rsid w:val="00683C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3C1D"/>
    <w:pPr>
      <w:spacing w:after="0" w:line="240" w:lineRule="auto"/>
    </w:pPr>
  </w:style>
  <w:style w:type="character" w:styleId="TitredenoteCar" w:customStyle="1">
    <w:name w:val="Titre de note Car"/>
    <w:basedOn w:val="Policepardfaut"/>
    <w:link w:val="Titredenote"/>
    <w:uiPriority w:val="99"/>
    <w:semiHidden/>
    <w:rsid w:val="00683C1D"/>
  </w:style>
  <w:style w:type="paragraph" w:styleId="Titreindex">
    <w:name w:val="index heading"/>
    <w:basedOn w:val="Normal"/>
    <w:next w:val="Index1"/>
    <w:uiPriority w:val="99"/>
    <w:semiHidden/>
    <w:unhideWhenUsed/>
    <w:rsid w:val="00683C1D"/>
    <w:rPr>
      <w:rFonts w:asciiTheme="majorHAnsi" w:hAnsiTheme="majorHAnsi" w:eastAsiaTheme="majorEastAsia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683C1D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3C1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3C1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3C1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3C1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3C1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3C1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3C1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3C1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3C1D"/>
    <w:pPr>
      <w:spacing w:after="100"/>
      <w:ind w:left="1760"/>
    </w:pPr>
  </w:style>
  <w:style w:type="character" w:styleId="Lienhypertextesuivivisit">
    <w:name w:val="FollowedHyperlink"/>
    <w:basedOn w:val="Policepardfaut"/>
    <w:uiPriority w:val="99"/>
    <w:semiHidden/>
    <w:unhideWhenUsed/>
    <w:rsid w:val="001676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FA24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nonrsolue3" w:customStyle="1">
    <w:name w:val="Mention non résolue3"/>
    <w:basedOn w:val="Policepardfaut"/>
    <w:uiPriority w:val="99"/>
    <w:semiHidden/>
    <w:unhideWhenUsed/>
    <w:rsid w:val="00AF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46652-4C03-4DF1-BD9E-338828751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DF607-0D06-4547-BC6C-B9D82F73C2B5}"/>
</file>

<file path=customXml/itemProps3.xml><?xml version="1.0" encoding="utf-8"?>
<ds:datastoreItem xmlns:ds="http://schemas.openxmlformats.org/officeDocument/2006/customXml" ds:itemID="{839D822A-135A-48E8-A68C-DED2FE835AB9}"/>
</file>

<file path=customXml/itemProps4.xml><?xml version="1.0" encoding="utf-8"?>
<ds:datastoreItem xmlns:ds="http://schemas.openxmlformats.org/officeDocument/2006/customXml" ds:itemID="{48854962-FAF1-4071-933A-0ED8BA10B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Roseline</dc:creator>
  <cp:keywords/>
  <dc:description/>
  <cp:lastModifiedBy>Cool Guylaine</cp:lastModifiedBy>
  <cp:revision>12</cp:revision>
  <cp:lastPrinted>2022-04-27T18:38:00Z</cp:lastPrinted>
  <dcterms:created xsi:type="dcterms:W3CDTF">2022-09-01T15:04:00Z</dcterms:created>
  <dcterms:modified xsi:type="dcterms:W3CDTF">2025-03-14T16:51:42Z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